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2484" w14:textId="77777777" w:rsidR="00FB0DBF" w:rsidRPr="0001500C" w:rsidRDefault="00FB0DBF" w:rsidP="00FB0DBF">
      <w:pPr>
        <w:spacing w:line="240" w:lineRule="auto"/>
        <w:rPr>
          <w:b/>
          <w:bCs/>
        </w:rPr>
      </w:pPr>
    </w:p>
    <w:p w14:paraId="748EA109" w14:textId="77777777" w:rsidR="00FB0DBF" w:rsidRPr="0001500C" w:rsidRDefault="00FB0DBF" w:rsidP="00FB0DBF">
      <w:pPr>
        <w:pStyle w:val="Nagwek"/>
        <w:pBdr>
          <w:bottom w:val="single" w:sz="6" w:space="0" w:color="auto"/>
        </w:pBdr>
        <w:jc w:val="center"/>
        <w:rPr>
          <w:rFonts w:asciiTheme="majorHAnsi" w:hAnsiTheme="majorHAnsi" w:cstheme="majorHAnsi"/>
          <w:b/>
          <w:bCs/>
          <w:sz w:val="28"/>
        </w:rPr>
      </w:pPr>
      <w:r w:rsidRPr="0001500C">
        <w:rPr>
          <w:rFonts w:asciiTheme="majorHAnsi" w:hAnsiTheme="majorHAnsi" w:cstheme="majorHAnsi"/>
          <w:b/>
          <w:bCs/>
          <w:sz w:val="28"/>
        </w:rPr>
        <w:t xml:space="preserve">SPECYFIKACJA TECHNICZNA WYKONANIA I ODBIORU ROBÓT BUDOWLANYCH  </w:t>
      </w:r>
    </w:p>
    <w:p w14:paraId="1EC4C23E" w14:textId="77777777" w:rsidR="00FB0DBF" w:rsidRPr="0001500C" w:rsidRDefault="00FB0DBF" w:rsidP="00FB0DBF">
      <w:pPr>
        <w:pStyle w:val="Nagwek"/>
        <w:pBdr>
          <w:bottom w:val="single" w:sz="6" w:space="0" w:color="auto"/>
        </w:pBdr>
        <w:jc w:val="center"/>
        <w:rPr>
          <w:rFonts w:ascii="Times New Roman" w:hAnsi="Times New Roman"/>
          <w:b/>
          <w:caps/>
          <w:sz w:val="28"/>
        </w:rPr>
      </w:pPr>
    </w:p>
    <w:p w14:paraId="7D5C949E" w14:textId="77777777" w:rsidR="00FB0DBF" w:rsidRPr="0001500C" w:rsidRDefault="00FB0DBF" w:rsidP="00FB0DBF">
      <w:pPr>
        <w:pStyle w:val="Nagwek"/>
        <w:pBdr>
          <w:bottom w:val="none" w:sz="0" w:space="0" w:color="auto"/>
        </w:pBdr>
        <w:jc w:val="center"/>
        <w:rPr>
          <w:rFonts w:ascii="Times New Roman" w:hAnsi="Times New Roman"/>
          <w:b/>
          <w:caps/>
          <w:sz w:val="28"/>
        </w:rPr>
      </w:pPr>
    </w:p>
    <w:p w14:paraId="42BAB064" w14:textId="12591D45" w:rsidR="003404F5" w:rsidRPr="003404F5" w:rsidRDefault="003404F5" w:rsidP="00686562">
      <w:pPr>
        <w:suppressAutoHyphens/>
        <w:spacing w:line="26" w:lineRule="atLeast"/>
        <w:ind w:left="29"/>
        <w:jc w:val="center"/>
        <w:rPr>
          <w:rFonts w:asciiTheme="majorHAnsi" w:hAnsiTheme="majorHAnsi" w:cstheme="majorHAnsi"/>
          <w:b/>
          <w:caps/>
          <w:sz w:val="28"/>
        </w:rPr>
      </w:pPr>
      <w:r w:rsidRPr="003404F5">
        <w:rPr>
          <w:rFonts w:asciiTheme="majorHAnsi" w:hAnsiTheme="majorHAnsi" w:cstheme="majorHAnsi"/>
          <w:b/>
          <w:caps/>
          <w:sz w:val="28"/>
        </w:rPr>
        <w:t>REMONT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WINDY,CZĘŚCIOWA WYMIANA OGRODZENIA, REMONT NIEKTÓRYCH POMIESZCZEŃ NA PARTERZE I PIĘTRZE ORAZ BUDOWA ZEWNĘTRZNEJ I WEWNĘTRZNEJ INSTALACJI GAZU I PRZEBUDOWA KOTŁOWNI DLA BUDYNKU PRZEDSZKOLA NR 1 PRZY UL. WARYŃSKIEGO 57 W AUGUSTOWIE</w:t>
      </w:r>
      <w:r>
        <w:rPr>
          <w:rFonts w:asciiTheme="majorHAnsi" w:hAnsiTheme="majorHAnsi" w:cstheme="majorHAnsi"/>
          <w:b/>
          <w:caps/>
          <w:sz w:val="28"/>
        </w:rPr>
        <w:t xml:space="preserve"> – BRANŻA SANITARNA</w:t>
      </w:r>
    </w:p>
    <w:p w14:paraId="111BA5A8" w14:textId="777E008E" w:rsidR="00FB0DBF" w:rsidRPr="0001500C" w:rsidRDefault="00FB0DBF" w:rsidP="000067E6">
      <w:pPr>
        <w:widowControl w:val="0"/>
        <w:autoSpaceDE w:val="0"/>
        <w:autoSpaceDN w:val="0"/>
        <w:adjustRightInd w:val="0"/>
        <w:jc w:val="center"/>
        <w:rPr>
          <w:b/>
        </w:rPr>
      </w:pPr>
    </w:p>
    <w:p w14:paraId="37E837AE" w14:textId="338045DA" w:rsidR="003222D9" w:rsidRDefault="003222D9" w:rsidP="000067E6">
      <w:pPr>
        <w:widowControl w:val="0"/>
        <w:autoSpaceDE w:val="0"/>
        <w:autoSpaceDN w:val="0"/>
        <w:adjustRightInd w:val="0"/>
        <w:jc w:val="center"/>
        <w:rPr>
          <w:b/>
        </w:rPr>
      </w:pPr>
    </w:p>
    <w:p w14:paraId="5B04798F" w14:textId="55B85A16" w:rsidR="00CE729D" w:rsidRDefault="00CE729D" w:rsidP="000067E6">
      <w:pPr>
        <w:widowControl w:val="0"/>
        <w:autoSpaceDE w:val="0"/>
        <w:autoSpaceDN w:val="0"/>
        <w:adjustRightInd w:val="0"/>
        <w:jc w:val="center"/>
        <w:rPr>
          <w:b/>
        </w:rPr>
      </w:pPr>
    </w:p>
    <w:p w14:paraId="1C64D07E" w14:textId="629F24B9" w:rsidR="00CE729D" w:rsidRDefault="00CE729D" w:rsidP="000067E6">
      <w:pPr>
        <w:widowControl w:val="0"/>
        <w:autoSpaceDE w:val="0"/>
        <w:autoSpaceDN w:val="0"/>
        <w:adjustRightInd w:val="0"/>
        <w:jc w:val="center"/>
        <w:rPr>
          <w:b/>
        </w:rPr>
      </w:pPr>
    </w:p>
    <w:p w14:paraId="0E50BAD5" w14:textId="4A1C26E4" w:rsidR="00CE729D" w:rsidRDefault="00CE729D" w:rsidP="000067E6">
      <w:pPr>
        <w:widowControl w:val="0"/>
        <w:autoSpaceDE w:val="0"/>
        <w:autoSpaceDN w:val="0"/>
        <w:adjustRightInd w:val="0"/>
        <w:jc w:val="center"/>
        <w:rPr>
          <w:b/>
        </w:rPr>
      </w:pPr>
    </w:p>
    <w:p w14:paraId="350CC46F" w14:textId="45D8945D" w:rsidR="00CE729D" w:rsidRDefault="00CE729D" w:rsidP="000067E6">
      <w:pPr>
        <w:widowControl w:val="0"/>
        <w:autoSpaceDE w:val="0"/>
        <w:autoSpaceDN w:val="0"/>
        <w:adjustRightInd w:val="0"/>
        <w:jc w:val="center"/>
        <w:rPr>
          <w:b/>
        </w:rPr>
      </w:pPr>
    </w:p>
    <w:p w14:paraId="20C09CE9" w14:textId="18506A6B" w:rsidR="00CE729D" w:rsidRDefault="00CE729D" w:rsidP="000067E6">
      <w:pPr>
        <w:widowControl w:val="0"/>
        <w:autoSpaceDE w:val="0"/>
        <w:autoSpaceDN w:val="0"/>
        <w:adjustRightInd w:val="0"/>
        <w:jc w:val="center"/>
        <w:rPr>
          <w:b/>
        </w:rPr>
      </w:pPr>
    </w:p>
    <w:p w14:paraId="600F4131" w14:textId="4444E917" w:rsidR="00CE729D" w:rsidRDefault="00CE729D" w:rsidP="000067E6">
      <w:pPr>
        <w:widowControl w:val="0"/>
        <w:autoSpaceDE w:val="0"/>
        <w:autoSpaceDN w:val="0"/>
        <w:adjustRightInd w:val="0"/>
        <w:jc w:val="center"/>
        <w:rPr>
          <w:b/>
        </w:rPr>
      </w:pPr>
    </w:p>
    <w:p w14:paraId="22AEED9A" w14:textId="2BDDE30C" w:rsidR="00CE729D" w:rsidRDefault="00CE729D" w:rsidP="000067E6">
      <w:pPr>
        <w:widowControl w:val="0"/>
        <w:autoSpaceDE w:val="0"/>
        <w:autoSpaceDN w:val="0"/>
        <w:adjustRightInd w:val="0"/>
        <w:jc w:val="center"/>
        <w:rPr>
          <w:b/>
        </w:rPr>
      </w:pPr>
    </w:p>
    <w:p w14:paraId="7A5BFC60" w14:textId="35EDF7D8" w:rsidR="00CE729D" w:rsidRDefault="00CE729D" w:rsidP="000067E6">
      <w:pPr>
        <w:widowControl w:val="0"/>
        <w:autoSpaceDE w:val="0"/>
        <w:autoSpaceDN w:val="0"/>
        <w:adjustRightInd w:val="0"/>
        <w:jc w:val="center"/>
        <w:rPr>
          <w:b/>
        </w:rPr>
      </w:pPr>
    </w:p>
    <w:p w14:paraId="0549F4CF" w14:textId="01416CCA" w:rsidR="00CE729D" w:rsidRDefault="00CE729D" w:rsidP="000067E6">
      <w:pPr>
        <w:widowControl w:val="0"/>
        <w:autoSpaceDE w:val="0"/>
        <w:autoSpaceDN w:val="0"/>
        <w:adjustRightInd w:val="0"/>
        <w:jc w:val="center"/>
        <w:rPr>
          <w:b/>
        </w:rPr>
      </w:pPr>
    </w:p>
    <w:p w14:paraId="2BB11C86" w14:textId="44A00072" w:rsidR="00CE729D" w:rsidRDefault="00CE729D" w:rsidP="000067E6">
      <w:pPr>
        <w:widowControl w:val="0"/>
        <w:autoSpaceDE w:val="0"/>
        <w:autoSpaceDN w:val="0"/>
        <w:adjustRightInd w:val="0"/>
        <w:jc w:val="center"/>
        <w:rPr>
          <w:b/>
        </w:rPr>
      </w:pPr>
    </w:p>
    <w:p w14:paraId="493DDEFE" w14:textId="65A09E59" w:rsidR="00CE729D" w:rsidRDefault="00CE729D" w:rsidP="000067E6">
      <w:pPr>
        <w:widowControl w:val="0"/>
        <w:autoSpaceDE w:val="0"/>
        <w:autoSpaceDN w:val="0"/>
        <w:adjustRightInd w:val="0"/>
        <w:jc w:val="center"/>
        <w:rPr>
          <w:b/>
        </w:rPr>
      </w:pPr>
    </w:p>
    <w:p w14:paraId="7C36AD29" w14:textId="77777777" w:rsidR="00CE729D" w:rsidRPr="0001500C" w:rsidRDefault="00CE729D" w:rsidP="000067E6">
      <w:pPr>
        <w:widowControl w:val="0"/>
        <w:autoSpaceDE w:val="0"/>
        <w:autoSpaceDN w:val="0"/>
        <w:adjustRightInd w:val="0"/>
        <w:jc w:val="center"/>
        <w:rPr>
          <w:b/>
        </w:rPr>
      </w:pPr>
    </w:p>
    <w:p w14:paraId="50DA455E" w14:textId="6787A778" w:rsidR="003415E8" w:rsidRDefault="008438BB" w:rsidP="00655F1D">
      <w:pPr>
        <w:spacing w:line="276" w:lineRule="auto"/>
        <w:rPr>
          <w:rFonts w:asciiTheme="majorHAnsi" w:hAnsiTheme="majorHAnsi" w:cstheme="majorHAnsi"/>
          <w:bCs/>
          <w:sz w:val="28"/>
          <w:szCs w:val="28"/>
        </w:rPr>
      </w:pPr>
      <w:r w:rsidRPr="003415E8">
        <w:rPr>
          <w:rFonts w:asciiTheme="majorHAnsi" w:hAnsiTheme="majorHAnsi" w:cstheme="majorHAnsi"/>
          <w:bCs/>
          <w:sz w:val="28"/>
          <w:szCs w:val="28"/>
        </w:rPr>
        <w:t xml:space="preserve">S00 </w:t>
      </w:r>
      <w:r w:rsidR="003415E8">
        <w:rPr>
          <w:rFonts w:asciiTheme="majorHAnsi" w:hAnsiTheme="majorHAnsi" w:cstheme="majorHAnsi"/>
          <w:bCs/>
          <w:sz w:val="28"/>
          <w:szCs w:val="28"/>
        </w:rPr>
        <w:t>S</w:t>
      </w:r>
      <w:r w:rsidR="003415E8" w:rsidRPr="003415E8">
        <w:rPr>
          <w:rFonts w:asciiTheme="majorHAnsi" w:hAnsiTheme="majorHAnsi" w:cstheme="majorHAnsi"/>
          <w:bCs/>
          <w:sz w:val="28"/>
          <w:szCs w:val="28"/>
        </w:rPr>
        <w:t>PECYFIKACJA OGÓLNA WYKONANIA I ODBIORU ROBÓT INSTALACYJNO-MONTAŻOWYC</w:t>
      </w:r>
      <w:r w:rsidR="003415E8">
        <w:rPr>
          <w:rFonts w:asciiTheme="majorHAnsi" w:hAnsiTheme="majorHAnsi" w:cstheme="majorHAnsi"/>
          <w:bCs/>
          <w:sz w:val="28"/>
          <w:szCs w:val="28"/>
        </w:rPr>
        <w:t>H</w:t>
      </w:r>
    </w:p>
    <w:p w14:paraId="5A30A718" w14:textId="0D15FC53" w:rsidR="008A7BF0" w:rsidRDefault="008A7BF0" w:rsidP="00655F1D">
      <w:pPr>
        <w:spacing w:line="276" w:lineRule="auto"/>
        <w:rPr>
          <w:rFonts w:asciiTheme="majorHAnsi" w:hAnsiTheme="majorHAnsi" w:cstheme="majorHAnsi"/>
          <w:bCs/>
          <w:sz w:val="28"/>
          <w:szCs w:val="28"/>
        </w:rPr>
      </w:pPr>
      <w:r>
        <w:rPr>
          <w:rFonts w:asciiTheme="majorHAnsi" w:hAnsiTheme="majorHAnsi" w:cstheme="majorHAnsi"/>
          <w:bCs/>
          <w:sz w:val="28"/>
          <w:szCs w:val="28"/>
        </w:rPr>
        <w:t>S0</w:t>
      </w:r>
      <w:r w:rsidR="00CC7984">
        <w:rPr>
          <w:rFonts w:asciiTheme="majorHAnsi" w:hAnsiTheme="majorHAnsi" w:cstheme="majorHAnsi"/>
          <w:bCs/>
          <w:sz w:val="28"/>
          <w:szCs w:val="28"/>
        </w:rPr>
        <w:t>1</w:t>
      </w:r>
      <w:r>
        <w:rPr>
          <w:rFonts w:asciiTheme="majorHAnsi" w:hAnsiTheme="majorHAnsi" w:cstheme="majorHAnsi"/>
          <w:bCs/>
          <w:sz w:val="28"/>
          <w:szCs w:val="28"/>
        </w:rPr>
        <w:tab/>
      </w:r>
      <w:r w:rsidR="000F75ED">
        <w:rPr>
          <w:rFonts w:asciiTheme="majorHAnsi" w:hAnsiTheme="majorHAnsi" w:cstheme="majorHAnsi"/>
          <w:bCs/>
          <w:sz w:val="28"/>
          <w:szCs w:val="28"/>
        </w:rPr>
        <w:t>INSTALACJA GAZU</w:t>
      </w:r>
    </w:p>
    <w:p w14:paraId="1F325ADE" w14:textId="32CB2821" w:rsidR="00E0227A" w:rsidRDefault="00D4654A" w:rsidP="00655F1D">
      <w:pPr>
        <w:spacing w:line="276" w:lineRule="auto"/>
        <w:rPr>
          <w:rFonts w:asciiTheme="majorHAnsi" w:hAnsiTheme="majorHAnsi" w:cstheme="majorHAnsi"/>
          <w:bCs/>
          <w:sz w:val="28"/>
          <w:szCs w:val="28"/>
        </w:rPr>
      </w:pPr>
      <w:r w:rsidRPr="0001500C">
        <w:rPr>
          <w:rFonts w:asciiTheme="majorHAnsi" w:hAnsiTheme="majorHAnsi" w:cstheme="majorHAnsi"/>
          <w:bCs/>
          <w:sz w:val="28"/>
          <w:szCs w:val="28"/>
        </w:rPr>
        <w:t>S0</w:t>
      </w:r>
      <w:r w:rsidR="00E0227A">
        <w:rPr>
          <w:rFonts w:asciiTheme="majorHAnsi" w:hAnsiTheme="majorHAnsi" w:cstheme="majorHAnsi"/>
          <w:bCs/>
          <w:sz w:val="28"/>
          <w:szCs w:val="28"/>
        </w:rPr>
        <w:t>2</w:t>
      </w:r>
      <w:r w:rsidRPr="0001500C">
        <w:rPr>
          <w:rFonts w:asciiTheme="majorHAnsi" w:hAnsiTheme="majorHAnsi" w:cstheme="majorHAnsi"/>
          <w:bCs/>
          <w:sz w:val="28"/>
          <w:szCs w:val="28"/>
        </w:rPr>
        <w:tab/>
      </w:r>
      <w:r w:rsidR="000F75ED">
        <w:rPr>
          <w:rFonts w:asciiTheme="majorHAnsi" w:hAnsiTheme="majorHAnsi" w:cstheme="majorHAnsi"/>
          <w:bCs/>
          <w:sz w:val="28"/>
          <w:szCs w:val="28"/>
        </w:rPr>
        <w:t>KOTŁOWNIA GAZOWA</w:t>
      </w:r>
    </w:p>
    <w:p w14:paraId="4B0D1540" w14:textId="5B16B78A" w:rsidR="00655F1D" w:rsidRDefault="00655F1D" w:rsidP="00655F1D">
      <w:pPr>
        <w:spacing w:line="276" w:lineRule="auto"/>
        <w:rPr>
          <w:rFonts w:asciiTheme="majorHAnsi" w:hAnsiTheme="majorHAnsi" w:cstheme="majorHAnsi"/>
          <w:bCs/>
          <w:sz w:val="28"/>
          <w:szCs w:val="28"/>
        </w:rPr>
      </w:pPr>
      <w:r>
        <w:rPr>
          <w:rFonts w:asciiTheme="majorHAnsi" w:hAnsiTheme="majorHAnsi" w:cstheme="majorHAnsi"/>
          <w:bCs/>
          <w:sz w:val="28"/>
          <w:szCs w:val="28"/>
        </w:rPr>
        <w:t>S0</w:t>
      </w:r>
      <w:r>
        <w:rPr>
          <w:rFonts w:asciiTheme="majorHAnsi" w:hAnsiTheme="majorHAnsi" w:cstheme="majorHAnsi"/>
          <w:bCs/>
          <w:sz w:val="28"/>
          <w:szCs w:val="28"/>
        </w:rPr>
        <w:t>3</w:t>
      </w:r>
      <w:r>
        <w:rPr>
          <w:rFonts w:asciiTheme="majorHAnsi" w:hAnsiTheme="majorHAnsi" w:cstheme="majorHAnsi"/>
          <w:bCs/>
          <w:sz w:val="28"/>
          <w:szCs w:val="28"/>
        </w:rPr>
        <w:tab/>
        <w:t>ZEWNĘTRZNA INSTALACJA WOD-KAN</w:t>
      </w:r>
    </w:p>
    <w:p w14:paraId="4FF50DF8" w14:textId="44C22BF7" w:rsidR="00655F1D" w:rsidRDefault="00655F1D" w:rsidP="00655F1D">
      <w:pPr>
        <w:spacing w:line="276" w:lineRule="auto"/>
        <w:rPr>
          <w:rFonts w:asciiTheme="majorHAnsi" w:hAnsiTheme="majorHAnsi" w:cstheme="majorHAnsi"/>
          <w:bCs/>
          <w:sz w:val="28"/>
          <w:szCs w:val="28"/>
        </w:rPr>
      </w:pPr>
      <w:r>
        <w:rPr>
          <w:rFonts w:asciiTheme="majorHAnsi" w:hAnsiTheme="majorHAnsi" w:cstheme="majorHAnsi"/>
          <w:bCs/>
          <w:sz w:val="28"/>
          <w:szCs w:val="28"/>
        </w:rPr>
        <w:t>S0</w:t>
      </w:r>
      <w:r>
        <w:rPr>
          <w:rFonts w:asciiTheme="majorHAnsi" w:hAnsiTheme="majorHAnsi" w:cstheme="majorHAnsi"/>
          <w:bCs/>
          <w:sz w:val="28"/>
          <w:szCs w:val="28"/>
        </w:rPr>
        <w:t>4</w:t>
      </w:r>
      <w:r>
        <w:rPr>
          <w:rFonts w:asciiTheme="majorHAnsi" w:hAnsiTheme="majorHAnsi" w:cstheme="majorHAnsi"/>
          <w:bCs/>
          <w:sz w:val="28"/>
          <w:szCs w:val="28"/>
        </w:rPr>
        <w:tab/>
        <w:t>INSTALACJA CENTRALNEGO OGRZEWANIA</w:t>
      </w:r>
    </w:p>
    <w:p w14:paraId="0725B525" w14:textId="4BB9FBCF" w:rsidR="00655F1D" w:rsidRDefault="00655F1D" w:rsidP="00655F1D">
      <w:pPr>
        <w:spacing w:line="276" w:lineRule="auto"/>
        <w:rPr>
          <w:rFonts w:asciiTheme="majorHAnsi" w:hAnsiTheme="majorHAnsi" w:cstheme="majorHAnsi"/>
          <w:bCs/>
          <w:sz w:val="28"/>
          <w:szCs w:val="28"/>
        </w:rPr>
      </w:pPr>
      <w:r>
        <w:rPr>
          <w:rFonts w:asciiTheme="majorHAnsi" w:hAnsiTheme="majorHAnsi" w:cstheme="majorHAnsi"/>
          <w:bCs/>
          <w:sz w:val="28"/>
          <w:szCs w:val="28"/>
        </w:rPr>
        <w:t>S0</w:t>
      </w:r>
      <w:r>
        <w:rPr>
          <w:rFonts w:asciiTheme="majorHAnsi" w:hAnsiTheme="majorHAnsi" w:cstheme="majorHAnsi"/>
          <w:bCs/>
          <w:sz w:val="28"/>
          <w:szCs w:val="28"/>
        </w:rPr>
        <w:t>5</w:t>
      </w:r>
      <w:r>
        <w:rPr>
          <w:rFonts w:asciiTheme="majorHAnsi" w:hAnsiTheme="majorHAnsi" w:cstheme="majorHAnsi"/>
          <w:bCs/>
          <w:sz w:val="28"/>
          <w:szCs w:val="28"/>
        </w:rPr>
        <w:tab/>
        <w:t>INSTALACJA KLIMATYZACJI</w:t>
      </w:r>
    </w:p>
    <w:p w14:paraId="36CF539A" w14:textId="77777777" w:rsidR="00655F1D" w:rsidRDefault="00655F1D" w:rsidP="00DE5295">
      <w:pPr>
        <w:spacing w:line="240" w:lineRule="auto"/>
        <w:rPr>
          <w:rFonts w:asciiTheme="majorHAnsi" w:hAnsiTheme="majorHAnsi" w:cstheme="majorHAnsi"/>
          <w:bCs/>
          <w:sz w:val="28"/>
          <w:szCs w:val="28"/>
        </w:rPr>
      </w:pPr>
    </w:p>
    <w:p w14:paraId="6147581A" w14:textId="5D4C3414" w:rsidR="00FB0DBF" w:rsidRPr="00366051" w:rsidRDefault="000900EC" w:rsidP="00366051">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Theme="majorHAnsi" w:eastAsia="MS Mincho" w:hAnsiTheme="majorHAnsi" w:cstheme="majorHAnsi"/>
          <w:caps w:val="0"/>
          <w:kern w:val="0"/>
          <w:sz w:val="22"/>
          <w:szCs w:val="22"/>
          <w:lang w:val="pl-PL" w:eastAsia="ar-SA"/>
        </w:rPr>
      </w:pPr>
      <w:bookmarkStart w:id="0" w:name="_Toc39395116"/>
      <w:r w:rsidRPr="00366051">
        <w:rPr>
          <w:rFonts w:asciiTheme="majorHAnsi" w:eastAsia="MS Mincho" w:hAnsiTheme="majorHAnsi" w:cstheme="majorHAnsi"/>
          <w:caps w:val="0"/>
          <w:kern w:val="0"/>
          <w:sz w:val="22"/>
          <w:szCs w:val="22"/>
          <w:lang w:val="pl-PL" w:eastAsia="ar-SA"/>
        </w:rPr>
        <w:lastRenderedPageBreak/>
        <w:t>SPIS ZAWARTOŚCI</w:t>
      </w:r>
      <w:bookmarkEnd w:id="0"/>
    </w:p>
    <w:p w14:paraId="4EEBF847" w14:textId="7D0F3389" w:rsidR="00CE7BC7" w:rsidRPr="00CE7BC7" w:rsidRDefault="003D7BFA" w:rsidP="00CE7BC7">
      <w:pPr>
        <w:pStyle w:val="Spistreci1"/>
        <w:spacing w:line="240" w:lineRule="auto"/>
        <w:rPr>
          <w:rFonts w:asciiTheme="majorHAnsi" w:eastAsiaTheme="minorEastAsia" w:hAnsiTheme="majorHAnsi" w:cstheme="majorHAnsi"/>
          <w:b w:val="0"/>
          <w:bCs w:val="0"/>
          <w:caps w:val="0"/>
          <w:noProof/>
        </w:rPr>
      </w:pPr>
      <w:r w:rsidRPr="00E85F9B">
        <w:rPr>
          <w:rFonts w:asciiTheme="majorHAnsi" w:hAnsiTheme="majorHAnsi" w:cstheme="majorHAnsi"/>
          <w:sz w:val="22"/>
          <w:szCs w:val="22"/>
        </w:rPr>
        <w:fldChar w:fldCharType="begin"/>
      </w:r>
      <w:r w:rsidRPr="00E85F9B">
        <w:rPr>
          <w:rFonts w:asciiTheme="majorHAnsi" w:hAnsiTheme="majorHAnsi" w:cstheme="majorHAnsi"/>
          <w:sz w:val="22"/>
          <w:szCs w:val="22"/>
        </w:rPr>
        <w:instrText xml:space="preserve"> TOC \o "1-3" </w:instrText>
      </w:r>
      <w:r w:rsidRPr="00E85F9B">
        <w:rPr>
          <w:rFonts w:asciiTheme="majorHAnsi" w:hAnsiTheme="majorHAnsi" w:cstheme="majorHAnsi"/>
          <w:sz w:val="22"/>
          <w:szCs w:val="22"/>
        </w:rPr>
        <w:fldChar w:fldCharType="separate"/>
      </w:r>
      <w:r w:rsidR="00CE7BC7" w:rsidRPr="00EE5DF4">
        <w:rPr>
          <w:rFonts w:asciiTheme="majorHAnsi" w:eastAsia="MS Mincho" w:hAnsiTheme="majorHAnsi" w:cstheme="majorHAnsi"/>
          <w:caps w:val="0"/>
          <w:noProof/>
          <w:lang w:eastAsia="ar-SA"/>
        </w:rPr>
        <w:t>I.</w:t>
      </w:r>
      <w:r w:rsidR="00CE7BC7">
        <w:rPr>
          <w:rFonts w:asciiTheme="minorHAnsi" w:eastAsiaTheme="minorEastAsia" w:hAnsiTheme="minorHAnsi" w:cstheme="minorBidi"/>
          <w:b w:val="0"/>
          <w:bCs w:val="0"/>
          <w:caps w:val="0"/>
          <w:noProof/>
          <w:sz w:val="22"/>
          <w:szCs w:val="22"/>
        </w:rPr>
        <w:tab/>
      </w:r>
      <w:r w:rsidR="00CE7BC7" w:rsidRPr="00CE7BC7">
        <w:rPr>
          <w:rFonts w:asciiTheme="majorHAnsi" w:eastAsia="MS Mincho" w:hAnsiTheme="majorHAnsi" w:cstheme="majorHAnsi"/>
          <w:caps w:val="0"/>
          <w:noProof/>
          <w:lang w:eastAsia="ar-SA"/>
        </w:rPr>
        <w:t>SPIS ZAWARTOŚCI</w:t>
      </w:r>
      <w:r w:rsidR="00CE7BC7" w:rsidRPr="00CE7BC7">
        <w:rPr>
          <w:rFonts w:asciiTheme="majorHAnsi" w:hAnsiTheme="majorHAnsi" w:cstheme="majorHAnsi"/>
          <w:noProof/>
        </w:rPr>
        <w:tab/>
      </w:r>
      <w:r w:rsidR="00CE7BC7" w:rsidRPr="00CE7BC7">
        <w:rPr>
          <w:rFonts w:asciiTheme="majorHAnsi" w:hAnsiTheme="majorHAnsi" w:cstheme="majorHAnsi"/>
          <w:noProof/>
        </w:rPr>
        <w:fldChar w:fldCharType="begin"/>
      </w:r>
      <w:r w:rsidR="00CE7BC7" w:rsidRPr="00CE7BC7">
        <w:rPr>
          <w:rFonts w:asciiTheme="majorHAnsi" w:hAnsiTheme="majorHAnsi" w:cstheme="majorHAnsi"/>
          <w:noProof/>
        </w:rPr>
        <w:instrText xml:space="preserve"> PAGEREF _Toc39395116 \h </w:instrText>
      </w:r>
      <w:r w:rsidR="00CE7BC7" w:rsidRPr="00CE7BC7">
        <w:rPr>
          <w:rFonts w:asciiTheme="majorHAnsi" w:hAnsiTheme="majorHAnsi" w:cstheme="majorHAnsi"/>
          <w:noProof/>
        </w:rPr>
      </w:r>
      <w:r w:rsidR="00CE7BC7" w:rsidRPr="00CE7BC7">
        <w:rPr>
          <w:rFonts w:asciiTheme="majorHAnsi" w:hAnsiTheme="majorHAnsi" w:cstheme="majorHAnsi"/>
          <w:noProof/>
        </w:rPr>
        <w:fldChar w:fldCharType="separate"/>
      </w:r>
      <w:r w:rsidR="00DA5E63">
        <w:rPr>
          <w:rFonts w:asciiTheme="majorHAnsi" w:hAnsiTheme="majorHAnsi" w:cstheme="majorHAnsi"/>
          <w:noProof/>
        </w:rPr>
        <w:t>2</w:t>
      </w:r>
      <w:r w:rsidR="00CE7BC7" w:rsidRPr="00CE7BC7">
        <w:rPr>
          <w:rFonts w:asciiTheme="majorHAnsi" w:hAnsiTheme="majorHAnsi" w:cstheme="majorHAnsi"/>
          <w:noProof/>
        </w:rPr>
        <w:fldChar w:fldCharType="end"/>
      </w:r>
    </w:p>
    <w:p w14:paraId="4DA09A34" w14:textId="65316D19"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II.</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S0  SPECYFIKACJA OGÓLNA WYKONANIA I ODBIORU ROBÓT INSTALACYJNO-MONTAŻOWYCH</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_Toc39395117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5</w:t>
      </w:r>
      <w:r w:rsidRPr="00CE7BC7">
        <w:rPr>
          <w:rFonts w:asciiTheme="majorHAnsi" w:hAnsiTheme="majorHAnsi" w:cstheme="majorHAnsi"/>
          <w:noProof/>
        </w:rPr>
        <w:fldChar w:fldCharType="end"/>
      </w:r>
    </w:p>
    <w:p w14:paraId="254891A3" w14:textId="2EC6719A"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WSTĘP</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_Toc39395118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5</w:t>
      </w:r>
      <w:r w:rsidRPr="00CE7BC7">
        <w:rPr>
          <w:rFonts w:asciiTheme="majorHAnsi" w:hAnsiTheme="majorHAnsi" w:cstheme="majorHAnsi"/>
          <w:noProof/>
        </w:rPr>
        <w:fldChar w:fldCharType="end"/>
      </w:r>
    </w:p>
    <w:p w14:paraId="6C07DE66" w14:textId="535D4853"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PRZEDMIOT OPRACOWANIA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_Toc39395119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5</w:t>
      </w:r>
      <w:r w:rsidRPr="00CE7BC7">
        <w:rPr>
          <w:rFonts w:asciiTheme="majorHAnsi" w:hAnsiTheme="majorHAnsi" w:cstheme="majorHAnsi"/>
          <w:noProof/>
        </w:rPr>
        <w:fldChar w:fldCharType="end"/>
      </w:r>
    </w:p>
    <w:p w14:paraId="04EBD423" w14:textId="400AFE85"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STOSOWANIA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5</w:t>
      </w:r>
      <w:r w:rsidRPr="00CE7BC7">
        <w:rPr>
          <w:rFonts w:asciiTheme="majorHAnsi" w:hAnsiTheme="majorHAnsi" w:cstheme="majorHAnsi"/>
          <w:noProof/>
        </w:rPr>
        <w:fldChar w:fldCharType="end"/>
      </w:r>
    </w:p>
    <w:p w14:paraId="6635F78A" w14:textId="3DCFAF50"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OBJĘTYCH</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5</w:t>
      </w:r>
      <w:r w:rsidRPr="00CE7BC7">
        <w:rPr>
          <w:rFonts w:asciiTheme="majorHAnsi" w:hAnsiTheme="majorHAnsi" w:cstheme="majorHAnsi"/>
          <w:noProof/>
        </w:rPr>
        <w:fldChar w:fldCharType="end"/>
      </w:r>
    </w:p>
    <w:p w14:paraId="3F664525" w14:textId="101741BD"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DOKUMENTACJA POWYKONAWCZA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6</w:t>
      </w:r>
      <w:r w:rsidRPr="00CE7BC7">
        <w:rPr>
          <w:rFonts w:asciiTheme="majorHAnsi" w:hAnsiTheme="majorHAnsi" w:cstheme="majorHAnsi"/>
          <w:noProof/>
        </w:rPr>
        <w:fldChar w:fldCharType="end"/>
      </w:r>
    </w:p>
    <w:p w14:paraId="51777861" w14:textId="5D1EFBBF"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ORGANIZACJA PRACY NA BUDOWIE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6</w:t>
      </w:r>
      <w:r w:rsidRPr="00CE7BC7">
        <w:rPr>
          <w:rFonts w:asciiTheme="majorHAnsi" w:hAnsiTheme="majorHAnsi" w:cstheme="majorHAnsi"/>
          <w:noProof/>
        </w:rPr>
        <w:fldChar w:fldCharType="end"/>
      </w:r>
    </w:p>
    <w:p w14:paraId="6F51F634" w14:textId="6495F588"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1.6</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TRANSPORT, PRZYJMOWANIE I SKŁADOWANIE MATERIAŁÓW NA PLACU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7</w:t>
      </w:r>
      <w:r w:rsidRPr="00CE7BC7">
        <w:rPr>
          <w:rFonts w:asciiTheme="majorHAnsi" w:hAnsiTheme="majorHAnsi" w:cstheme="majorHAnsi"/>
          <w:noProof/>
        </w:rPr>
        <w:fldChar w:fldCharType="end"/>
      </w:r>
    </w:p>
    <w:p w14:paraId="365F2858" w14:textId="61AB35FC"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eastAsia="MS Mincho" w:hAnsiTheme="majorHAnsi" w:cstheme="majorHAnsi"/>
          <w:noProof/>
        </w:rPr>
        <w:t>1.6.1</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WYMAGANIA OGÓLNE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7</w:t>
      </w:r>
      <w:r w:rsidRPr="00CE7BC7">
        <w:rPr>
          <w:rFonts w:asciiTheme="majorHAnsi" w:hAnsiTheme="majorHAnsi" w:cstheme="majorHAnsi"/>
          <w:noProof/>
        </w:rPr>
        <w:fldChar w:fldCharType="end"/>
      </w:r>
    </w:p>
    <w:p w14:paraId="7B9B90C1" w14:textId="23AD275C"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1.6.2</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TRANSPORT MATERIAŁÓW</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8</w:t>
      </w:r>
      <w:r w:rsidRPr="00CE7BC7">
        <w:rPr>
          <w:rFonts w:asciiTheme="majorHAnsi" w:hAnsiTheme="majorHAnsi" w:cstheme="majorHAnsi"/>
          <w:noProof/>
        </w:rPr>
        <w:fldChar w:fldCharType="end"/>
      </w:r>
    </w:p>
    <w:p w14:paraId="1A0D45AF" w14:textId="550EB5F0"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1.6.3</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ODBIÓR I PRZYJMOWANIE MATERIAŁÓW, WYROBÓW I URZĄDZEŃ</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9</w:t>
      </w:r>
      <w:r w:rsidRPr="00CE7BC7">
        <w:rPr>
          <w:rFonts w:asciiTheme="majorHAnsi" w:hAnsiTheme="majorHAnsi" w:cstheme="majorHAnsi"/>
          <w:noProof/>
        </w:rPr>
        <w:fldChar w:fldCharType="end"/>
      </w:r>
    </w:p>
    <w:p w14:paraId="0A3710EF" w14:textId="6BEB51F8"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1.6.4</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SKŁADOWANIE MATERIAŁÓW</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9</w:t>
      </w:r>
      <w:r w:rsidRPr="00CE7BC7">
        <w:rPr>
          <w:rFonts w:asciiTheme="majorHAnsi" w:hAnsiTheme="majorHAnsi" w:cstheme="majorHAnsi"/>
          <w:noProof/>
        </w:rPr>
        <w:fldChar w:fldCharType="end"/>
      </w:r>
    </w:p>
    <w:p w14:paraId="7D9169CD" w14:textId="514E70B0"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1.7</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MASZYNY I URZĄDZENIA STOSOWANE PRZY WYKONYWANIU ROBÓT BUDOWLANO-MONTAŻOWYCH</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_Toc39395129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11</w:t>
      </w:r>
      <w:r w:rsidRPr="00CE7BC7">
        <w:rPr>
          <w:rFonts w:asciiTheme="majorHAnsi" w:hAnsiTheme="majorHAnsi" w:cstheme="majorHAnsi"/>
          <w:noProof/>
        </w:rPr>
        <w:fldChar w:fldCharType="end"/>
      </w:r>
    </w:p>
    <w:p w14:paraId="4E94DA87" w14:textId="1A4BA749"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1.8</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ZASADY WYKONYWANIA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11</w:t>
      </w:r>
      <w:r w:rsidRPr="00CE7BC7">
        <w:rPr>
          <w:rFonts w:asciiTheme="majorHAnsi" w:hAnsiTheme="majorHAnsi" w:cstheme="majorHAnsi"/>
          <w:noProof/>
        </w:rPr>
        <w:fldChar w:fldCharType="end"/>
      </w:r>
    </w:p>
    <w:p w14:paraId="3F904D07" w14:textId="11135720"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1.8.1</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WYMAGANIA OGÓLNE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11</w:t>
      </w:r>
      <w:r w:rsidRPr="00CE7BC7">
        <w:rPr>
          <w:rFonts w:asciiTheme="majorHAnsi" w:hAnsiTheme="majorHAnsi" w:cstheme="majorHAnsi"/>
          <w:noProof/>
        </w:rPr>
        <w:fldChar w:fldCharType="end"/>
      </w:r>
    </w:p>
    <w:p w14:paraId="1DE7D32C" w14:textId="2436EC05"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1.8.2</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USTANOWIENIA KIEROWNIKA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11</w:t>
      </w:r>
      <w:r w:rsidRPr="00CE7BC7">
        <w:rPr>
          <w:rFonts w:asciiTheme="majorHAnsi" w:hAnsiTheme="majorHAnsi" w:cstheme="majorHAnsi"/>
          <w:noProof/>
        </w:rPr>
        <w:fldChar w:fldCharType="end"/>
      </w:r>
    </w:p>
    <w:p w14:paraId="619CF95A" w14:textId="021C8BBC"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1.8.3</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PROWADZENIE DZIENNIKA BUDOWY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12</w:t>
      </w:r>
      <w:r w:rsidRPr="00CE7BC7">
        <w:rPr>
          <w:rFonts w:asciiTheme="majorHAnsi" w:hAnsiTheme="majorHAnsi" w:cstheme="majorHAnsi"/>
          <w:noProof/>
        </w:rPr>
        <w:fldChar w:fldCharType="end"/>
      </w:r>
    </w:p>
    <w:p w14:paraId="5E16DEA4" w14:textId="7A060506"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1.8.4</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ODBIÓR FRONTU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12</w:t>
      </w:r>
      <w:r w:rsidRPr="00CE7BC7">
        <w:rPr>
          <w:rFonts w:asciiTheme="majorHAnsi" w:hAnsiTheme="majorHAnsi" w:cstheme="majorHAnsi"/>
          <w:noProof/>
        </w:rPr>
        <w:fldChar w:fldCharType="end"/>
      </w:r>
    </w:p>
    <w:p w14:paraId="2E681777" w14:textId="7963CB9B"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1.8.5</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PRÓBY MONTAŻOWE. ROZRUCH</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13</w:t>
      </w:r>
      <w:r w:rsidRPr="00CE7BC7">
        <w:rPr>
          <w:rFonts w:asciiTheme="majorHAnsi" w:hAnsiTheme="majorHAnsi" w:cstheme="majorHAnsi"/>
          <w:noProof/>
        </w:rPr>
        <w:fldChar w:fldCharType="end"/>
      </w:r>
    </w:p>
    <w:p w14:paraId="6A58FA8F" w14:textId="483BD27A" w:rsidR="00CE7BC7" w:rsidRPr="00CE7BC7" w:rsidRDefault="00CE7BC7" w:rsidP="00CE7BC7">
      <w:pPr>
        <w:pStyle w:val="Spistreci2"/>
        <w:tabs>
          <w:tab w:val="left" w:pos="72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1.9</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ODBIÓR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13</w:t>
      </w:r>
      <w:r w:rsidRPr="00CE7BC7">
        <w:rPr>
          <w:rFonts w:asciiTheme="majorHAnsi" w:hAnsiTheme="majorHAnsi" w:cstheme="majorHAnsi"/>
          <w:noProof/>
        </w:rPr>
        <w:fldChar w:fldCharType="end"/>
      </w:r>
    </w:p>
    <w:p w14:paraId="729120FB" w14:textId="262AB324"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1.9.1</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WYMAGANIA OGÓLNE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13</w:t>
      </w:r>
      <w:r w:rsidRPr="00CE7BC7">
        <w:rPr>
          <w:rFonts w:asciiTheme="majorHAnsi" w:hAnsiTheme="majorHAnsi" w:cstheme="majorHAnsi"/>
          <w:noProof/>
        </w:rPr>
        <w:fldChar w:fldCharType="end"/>
      </w:r>
    </w:p>
    <w:p w14:paraId="44AB1FA4" w14:textId="300881AD"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1.9.2</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ODBIORY MIĘDZY OPERACYJNE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13</w:t>
      </w:r>
      <w:r w:rsidRPr="00CE7BC7">
        <w:rPr>
          <w:rFonts w:asciiTheme="majorHAnsi" w:hAnsiTheme="majorHAnsi" w:cstheme="majorHAnsi"/>
          <w:noProof/>
        </w:rPr>
        <w:fldChar w:fldCharType="end"/>
      </w:r>
    </w:p>
    <w:p w14:paraId="73E9A420" w14:textId="72ABB539"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1.9.3</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ODBIÓR CZĘŚCIOWY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_Toc39395139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14</w:t>
      </w:r>
      <w:r w:rsidRPr="00CE7BC7">
        <w:rPr>
          <w:rFonts w:asciiTheme="majorHAnsi" w:hAnsiTheme="majorHAnsi" w:cstheme="majorHAnsi"/>
          <w:noProof/>
        </w:rPr>
        <w:fldChar w:fldCharType="end"/>
      </w:r>
    </w:p>
    <w:p w14:paraId="654A5FC0" w14:textId="7D38D814"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1.9.4</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ODBIÓR KOŃCOWY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15</w:t>
      </w:r>
      <w:r w:rsidRPr="00CE7BC7">
        <w:rPr>
          <w:rFonts w:asciiTheme="majorHAnsi" w:hAnsiTheme="majorHAnsi" w:cstheme="majorHAnsi"/>
          <w:noProof/>
        </w:rPr>
        <w:fldChar w:fldCharType="end"/>
      </w:r>
    </w:p>
    <w:p w14:paraId="714839F7" w14:textId="429F945F" w:rsidR="00CE7BC7" w:rsidRPr="00CE7BC7" w:rsidRDefault="00CE7BC7" w:rsidP="00CE7BC7">
      <w:pPr>
        <w:pStyle w:val="Spistreci3"/>
        <w:tabs>
          <w:tab w:val="left" w:pos="1200"/>
          <w:tab w:val="right" w:leader="dot" w:pos="9062"/>
        </w:tabs>
        <w:spacing w:line="240" w:lineRule="auto"/>
        <w:jc w:val="both"/>
        <w:rPr>
          <w:rFonts w:asciiTheme="majorHAnsi" w:eastAsiaTheme="minorEastAsia" w:hAnsiTheme="majorHAnsi" w:cstheme="majorHAnsi"/>
          <w:i w:val="0"/>
          <w:iCs w:val="0"/>
          <w:noProof/>
        </w:rPr>
      </w:pPr>
      <w:r w:rsidRPr="00CE7BC7">
        <w:rPr>
          <w:rFonts w:asciiTheme="majorHAnsi" w:hAnsiTheme="majorHAnsi" w:cstheme="majorHAnsi"/>
          <w:noProof/>
        </w:rPr>
        <w:t>1.9.5</w:t>
      </w:r>
      <w:r w:rsidRPr="00CE7BC7">
        <w:rPr>
          <w:rFonts w:asciiTheme="majorHAnsi" w:eastAsiaTheme="minorEastAsia" w:hAnsiTheme="majorHAnsi" w:cstheme="majorHAnsi"/>
          <w:i w:val="0"/>
          <w:iCs w:val="0"/>
          <w:noProof/>
        </w:rPr>
        <w:tab/>
      </w:r>
      <w:r w:rsidRPr="00CE7BC7">
        <w:rPr>
          <w:rFonts w:asciiTheme="majorHAnsi" w:hAnsiTheme="majorHAnsi" w:cstheme="majorHAnsi"/>
          <w:noProof/>
        </w:rPr>
        <w:t>PRZEKAZANIE DO EKSPLOATACJI. RĘKOJMIA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16</w:t>
      </w:r>
      <w:r w:rsidRPr="00CE7BC7">
        <w:rPr>
          <w:rFonts w:asciiTheme="majorHAnsi" w:hAnsiTheme="majorHAnsi" w:cstheme="majorHAnsi"/>
          <w:noProof/>
        </w:rPr>
        <w:fldChar w:fldCharType="end"/>
      </w:r>
    </w:p>
    <w:p w14:paraId="7AE4A42D" w14:textId="030CB428"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1.10</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WYMAGANIA OGÓLNE DOTYCZĄCE BEZPIECZEŃSTWA I HIGIENY PRACY PRZY ROBOTACH INSTALACYJNYCH</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16</w:t>
      </w:r>
      <w:r w:rsidRPr="00CE7BC7">
        <w:rPr>
          <w:rFonts w:asciiTheme="majorHAnsi" w:hAnsiTheme="majorHAnsi" w:cstheme="majorHAnsi"/>
          <w:noProof/>
        </w:rPr>
        <w:fldChar w:fldCharType="end"/>
      </w:r>
    </w:p>
    <w:p w14:paraId="307B3E78" w14:textId="4B93C035"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III.</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S01 INSTALACJA GAZOWA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16</w:t>
      </w:r>
      <w:r w:rsidRPr="00CE7BC7">
        <w:rPr>
          <w:rFonts w:asciiTheme="majorHAnsi" w:hAnsiTheme="majorHAnsi" w:cstheme="majorHAnsi"/>
          <w:noProof/>
        </w:rPr>
        <w:fldChar w:fldCharType="end"/>
      </w:r>
    </w:p>
    <w:p w14:paraId="03185FA2" w14:textId="347BFE24"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WSTĘP</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16</w:t>
      </w:r>
      <w:r w:rsidRPr="00CE7BC7">
        <w:rPr>
          <w:rFonts w:asciiTheme="majorHAnsi" w:hAnsiTheme="majorHAnsi" w:cstheme="majorHAnsi"/>
          <w:noProof/>
        </w:rPr>
        <w:fldChar w:fldCharType="end"/>
      </w:r>
    </w:p>
    <w:p w14:paraId="59197BC1" w14:textId="65D9D494"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PRZEDMIOT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16</w:t>
      </w:r>
      <w:r w:rsidRPr="00CE7BC7">
        <w:rPr>
          <w:rFonts w:asciiTheme="majorHAnsi" w:hAnsiTheme="majorHAnsi" w:cstheme="majorHAnsi"/>
          <w:noProof/>
        </w:rPr>
        <w:fldChar w:fldCharType="end"/>
      </w:r>
    </w:p>
    <w:p w14:paraId="41AD73E8" w14:textId="228C674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ZASTOSOWANIA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16</w:t>
      </w:r>
      <w:r w:rsidRPr="00CE7BC7">
        <w:rPr>
          <w:rFonts w:asciiTheme="majorHAnsi" w:hAnsiTheme="majorHAnsi" w:cstheme="majorHAnsi"/>
          <w:noProof/>
        </w:rPr>
        <w:fldChar w:fldCharType="end"/>
      </w:r>
    </w:p>
    <w:p w14:paraId="36445F20" w14:textId="1DFCC556"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OBJĘTYCH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17</w:t>
      </w:r>
      <w:r w:rsidRPr="00CE7BC7">
        <w:rPr>
          <w:rFonts w:asciiTheme="majorHAnsi" w:hAnsiTheme="majorHAnsi" w:cstheme="majorHAnsi"/>
          <w:noProof/>
        </w:rPr>
        <w:fldChar w:fldCharType="end"/>
      </w:r>
    </w:p>
    <w:p w14:paraId="78023247" w14:textId="641E09D3"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OKREŚLENIE PODSTAWOWE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17</w:t>
      </w:r>
      <w:r w:rsidRPr="00CE7BC7">
        <w:rPr>
          <w:rFonts w:asciiTheme="majorHAnsi" w:hAnsiTheme="majorHAnsi" w:cstheme="majorHAnsi"/>
          <w:noProof/>
        </w:rPr>
        <w:fldChar w:fldCharType="end"/>
      </w:r>
    </w:p>
    <w:p w14:paraId="074FBDF7" w14:textId="14D28B1E"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WYMAGANIA DOTYCZĄCE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_Toc39395149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17</w:t>
      </w:r>
      <w:r w:rsidRPr="00CE7BC7">
        <w:rPr>
          <w:rFonts w:asciiTheme="majorHAnsi" w:hAnsiTheme="majorHAnsi" w:cstheme="majorHAnsi"/>
          <w:noProof/>
        </w:rPr>
        <w:fldChar w:fldCharType="end"/>
      </w:r>
    </w:p>
    <w:p w14:paraId="19375D10" w14:textId="001E5A3C"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17</w:t>
      </w:r>
      <w:r w:rsidRPr="00CE7BC7">
        <w:rPr>
          <w:rFonts w:asciiTheme="majorHAnsi" w:hAnsiTheme="majorHAnsi" w:cstheme="majorHAnsi"/>
          <w:noProof/>
        </w:rPr>
        <w:fldChar w:fldCharType="end"/>
      </w:r>
    </w:p>
    <w:p w14:paraId="7BF9E85B" w14:textId="5273AFDC"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MATERIAŁ</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17</w:t>
      </w:r>
      <w:r w:rsidRPr="00CE7BC7">
        <w:rPr>
          <w:rFonts w:asciiTheme="majorHAnsi" w:hAnsiTheme="majorHAnsi" w:cstheme="majorHAnsi"/>
          <w:noProof/>
        </w:rPr>
        <w:fldChar w:fldCharType="end"/>
      </w:r>
    </w:p>
    <w:p w14:paraId="3D53D814" w14:textId="7D35A602"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5.</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18</w:t>
      </w:r>
      <w:r w:rsidRPr="00CE7BC7">
        <w:rPr>
          <w:rFonts w:asciiTheme="majorHAnsi" w:hAnsiTheme="majorHAnsi" w:cstheme="majorHAnsi"/>
          <w:noProof/>
        </w:rPr>
        <w:fldChar w:fldCharType="end"/>
      </w:r>
    </w:p>
    <w:p w14:paraId="54955C31" w14:textId="2E3C5FBA"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6.</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TRANSPORT I SKŁADOWANIE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18</w:t>
      </w:r>
      <w:r w:rsidRPr="00CE7BC7">
        <w:rPr>
          <w:rFonts w:asciiTheme="majorHAnsi" w:hAnsiTheme="majorHAnsi" w:cstheme="majorHAnsi"/>
          <w:noProof/>
        </w:rPr>
        <w:fldChar w:fldCharType="end"/>
      </w:r>
    </w:p>
    <w:p w14:paraId="00FEB758" w14:textId="3FF3B2D9"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6.1.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RURY STALOWE BEZ SZWU</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18</w:t>
      </w:r>
      <w:r w:rsidRPr="00CE7BC7">
        <w:rPr>
          <w:rFonts w:asciiTheme="majorHAnsi" w:hAnsiTheme="majorHAnsi" w:cstheme="majorHAnsi"/>
          <w:noProof/>
        </w:rPr>
        <w:fldChar w:fldCharType="end"/>
      </w:r>
    </w:p>
    <w:p w14:paraId="46CC61E4" w14:textId="276A483C"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6.2.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INNE WYROBY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18</w:t>
      </w:r>
      <w:r w:rsidRPr="00CE7BC7">
        <w:rPr>
          <w:rFonts w:asciiTheme="majorHAnsi" w:hAnsiTheme="majorHAnsi" w:cstheme="majorHAnsi"/>
          <w:noProof/>
        </w:rPr>
        <w:fldChar w:fldCharType="end"/>
      </w:r>
    </w:p>
    <w:p w14:paraId="29D44724" w14:textId="4C82D379"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7.</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WYKONANIE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19</w:t>
      </w:r>
      <w:r w:rsidRPr="00CE7BC7">
        <w:rPr>
          <w:rFonts w:asciiTheme="majorHAnsi" w:hAnsiTheme="majorHAnsi" w:cstheme="majorHAnsi"/>
          <w:noProof/>
        </w:rPr>
        <w:fldChar w:fldCharType="end"/>
      </w:r>
    </w:p>
    <w:p w14:paraId="4FB9F0D1" w14:textId="268EA25E"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7.1.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PRZEJĘCIE I PRZYGOTOWANIE PLACU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19</w:t>
      </w:r>
      <w:r w:rsidRPr="00CE7BC7">
        <w:rPr>
          <w:rFonts w:asciiTheme="majorHAnsi" w:hAnsiTheme="majorHAnsi" w:cstheme="majorHAnsi"/>
          <w:noProof/>
        </w:rPr>
        <w:fldChar w:fldCharType="end"/>
      </w:r>
    </w:p>
    <w:p w14:paraId="2B58595E" w14:textId="60893492"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7.2.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RUR</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19</w:t>
      </w:r>
      <w:r w:rsidRPr="00CE7BC7">
        <w:rPr>
          <w:rFonts w:asciiTheme="majorHAnsi" w:hAnsiTheme="majorHAnsi" w:cstheme="majorHAnsi"/>
          <w:noProof/>
        </w:rPr>
        <w:fldChar w:fldCharType="end"/>
      </w:r>
    </w:p>
    <w:p w14:paraId="77694403" w14:textId="0282E409"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7.3.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ARMATURY PRZEPŁYWOWEJ</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_Toc39395159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19</w:t>
      </w:r>
      <w:r w:rsidRPr="00CE7BC7">
        <w:rPr>
          <w:rFonts w:asciiTheme="majorHAnsi" w:hAnsiTheme="majorHAnsi" w:cstheme="majorHAnsi"/>
          <w:noProof/>
        </w:rPr>
        <w:fldChar w:fldCharType="end"/>
      </w:r>
    </w:p>
    <w:p w14:paraId="1C631144" w14:textId="3978AFD7"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7.4.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ARMATURY CZERPALNEJ</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20</w:t>
      </w:r>
      <w:r w:rsidRPr="00CE7BC7">
        <w:rPr>
          <w:rFonts w:asciiTheme="majorHAnsi" w:hAnsiTheme="majorHAnsi" w:cstheme="majorHAnsi"/>
          <w:noProof/>
        </w:rPr>
        <w:fldChar w:fldCharType="end"/>
      </w:r>
    </w:p>
    <w:p w14:paraId="1F9A2004" w14:textId="75F09F3D"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7.5.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PRZEJŚCIE PRZEZ PRZEGRODY BUDOWLANE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20</w:t>
      </w:r>
      <w:r w:rsidRPr="00CE7BC7">
        <w:rPr>
          <w:rFonts w:asciiTheme="majorHAnsi" w:hAnsiTheme="majorHAnsi" w:cstheme="majorHAnsi"/>
          <w:noProof/>
        </w:rPr>
        <w:fldChar w:fldCharType="end"/>
      </w:r>
    </w:p>
    <w:p w14:paraId="76CB09C6" w14:textId="185294A0"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7.6.</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NADZÓR NA BUDOWĄ</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20</w:t>
      </w:r>
      <w:r w:rsidRPr="00CE7BC7">
        <w:rPr>
          <w:rFonts w:asciiTheme="majorHAnsi" w:hAnsiTheme="majorHAnsi" w:cstheme="majorHAnsi"/>
          <w:noProof/>
        </w:rPr>
        <w:fldChar w:fldCharType="end"/>
      </w:r>
    </w:p>
    <w:p w14:paraId="6642E657" w14:textId="67F3B373"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8.</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KOTROLA JAKOŚCI</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20</w:t>
      </w:r>
      <w:r w:rsidRPr="00CE7BC7">
        <w:rPr>
          <w:rFonts w:asciiTheme="majorHAnsi" w:hAnsiTheme="majorHAnsi" w:cstheme="majorHAnsi"/>
          <w:noProof/>
        </w:rPr>
        <w:fldChar w:fldCharType="end"/>
      </w:r>
    </w:p>
    <w:p w14:paraId="2F8B89B9" w14:textId="0341447B"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9.</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OBMIAR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21</w:t>
      </w:r>
      <w:r w:rsidRPr="00CE7BC7">
        <w:rPr>
          <w:rFonts w:asciiTheme="majorHAnsi" w:hAnsiTheme="majorHAnsi" w:cstheme="majorHAnsi"/>
          <w:noProof/>
        </w:rPr>
        <w:fldChar w:fldCharType="end"/>
      </w:r>
    </w:p>
    <w:p w14:paraId="172F4A30" w14:textId="0B0F3508"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9.1.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JEDNOSTKA OBMIAROWA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21</w:t>
      </w:r>
      <w:r w:rsidRPr="00CE7BC7">
        <w:rPr>
          <w:rFonts w:asciiTheme="majorHAnsi" w:hAnsiTheme="majorHAnsi" w:cstheme="majorHAnsi"/>
          <w:noProof/>
        </w:rPr>
        <w:fldChar w:fldCharType="end"/>
      </w:r>
    </w:p>
    <w:p w14:paraId="0C3DCDF6" w14:textId="768847CD"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10.</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ODBIÓR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21</w:t>
      </w:r>
      <w:r w:rsidRPr="00CE7BC7">
        <w:rPr>
          <w:rFonts w:asciiTheme="majorHAnsi" w:hAnsiTheme="majorHAnsi" w:cstheme="majorHAnsi"/>
          <w:noProof/>
        </w:rPr>
        <w:fldChar w:fldCharType="end"/>
      </w:r>
    </w:p>
    <w:p w14:paraId="3A130486" w14:textId="1C02E9C6"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10.1.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ZASADY ODBIORU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21</w:t>
      </w:r>
      <w:r w:rsidRPr="00CE7BC7">
        <w:rPr>
          <w:rFonts w:asciiTheme="majorHAnsi" w:hAnsiTheme="majorHAnsi" w:cstheme="majorHAnsi"/>
          <w:noProof/>
        </w:rPr>
        <w:fldChar w:fldCharType="end"/>
      </w:r>
    </w:p>
    <w:p w14:paraId="06A15E54" w14:textId="3E7E803D"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10.2.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ODBIÓR ROBÓT ZANIKAJĄCYCH I ULĘGAJĄCYCH ZAKRYCIU</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21</w:t>
      </w:r>
      <w:r w:rsidRPr="00CE7BC7">
        <w:rPr>
          <w:rFonts w:asciiTheme="majorHAnsi" w:hAnsiTheme="majorHAnsi" w:cstheme="majorHAnsi"/>
          <w:noProof/>
        </w:rPr>
        <w:fldChar w:fldCharType="end"/>
      </w:r>
    </w:p>
    <w:p w14:paraId="77AC613A" w14:textId="2B59FA2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10.3.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ODBIÓR KOŃCOWY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_Toc39395169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21</w:t>
      </w:r>
      <w:r w:rsidRPr="00CE7BC7">
        <w:rPr>
          <w:rFonts w:asciiTheme="majorHAnsi" w:hAnsiTheme="majorHAnsi" w:cstheme="majorHAnsi"/>
          <w:noProof/>
        </w:rPr>
        <w:fldChar w:fldCharType="end"/>
      </w:r>
    </w:p>
    <w:p w14:paraId="2B1AEE6D" w14:textId="1227BDC0"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11.</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PRZEPISY ZWIĄZANE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22</w:t>
      </w:r>
      <w:r w:rsidRPr="00CE7BC7">
        <w:rPr>
          <w:rFonts w:asciiTheme="majorHAnsi" w:hAnsiTheme="majorHAnsi" w:cstheme="majorHAnsi"/>
          <w:noProof/>
        </w:rPr>
        <w:fldChar w:fldCharType="end"/>
      </w:r>
    </w:p>
    <w:p w14:paraId="433984EB" w14:textId="3E03A3C8"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IV.</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S02 KOTŁOWNIA GAZOWA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22</w:t>
      </w:r>
      <w:r w:rsidRPr="00CE7BC7">
        <w:rPr>
          <w:rFonts w:asciiTheme="majorHAnsi" w:hAnsiTheme="majorHAnsi" w:cstheme="majorHAnsi"/>
          <w:noProof/>
        </w:rPr>
        <w:fldChar w:fldCharType="end"/>
      </w:r>
    </w:p>
    <w:p w14:paraId="10AD037D" w14:textId="5384ADDE"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12.</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WSTĘP</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22</w:t>
      </w:r>
      <w:r w:rsidRPr="00CE7BC7">
        <w:rPr>
          <w:rFonts w:asciiTheme="majorHAnsi" w:hAnsiTheme="majorHAnsi" w:cstheme="majorHAnsi"/>
          <w:noProof/>
        </w:rPr>
        <w:fldChar w:fldCharType="end"/>
      </w:r>
    </w:p>
    <w:p w14:paraId="586B9D43" w14:textId="6CBDADA4"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12.1.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PRZEDMIOT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22</w:t>
      </w:r>
      <w:r w:rsidRPr="00CE7BC7">
        <w:rPr>
          <w:rFonts w:asciiTheme="majorHAnsi" w:hAnsiTheme="majorHAnsi" w:cstheme="majorHAnsi"/>
          <w:noProof/>
        </w:rPr>
        <w:fldChar w:fldCharType="end"/>
      </w:r>
    </w:p>
    <w:p w14:paraId="337CFECA" w14:textId="0607407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12.2.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ZASTOSOWANIA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22</w:t>
      </w:r>
      <w:r w:rsidRPr="00CE7BC7">
        <w:rPr>
          <w:rFonts w:asciiTheme="majorHAnsi" w:hAnsiTheme="majorHAnsi" w:cstheme="majorHAnsi"/>
          <w:noProof/>
        </w:rPr>
        <w:fldChar w:fldCharType="end"/>
      </w:r>
    </w:p>
    <w:p w14:paraId="5D4750FD" w14:textId="644C7688"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12.3.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OBJĘTYCH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22</w:t>
      </w:r>
      <w:r w:rsidRPr="00CE7BC7">
        <w:rPr>
          <w:rFonts w:asciiTheme="majorHAnsi" w:hAnsiTheme="majorHAnsi" w:cstheme="majorHAnsi"/>
          <w:noProof/>
        </w:rPr>
        <w:fldChar w:fldCharType="end"/>
      </w:r>
    </w:p>
    <w:p w14:paraId="13FAF04D" w14:textId="22A9B0B5"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12.4.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OKREŚLENIE PODSTAWOWE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23</w:t>
      </w:r>
      <w:r w:rsidRPr="00CE7BC7">
        <w:rPr>
          <w:rFonts w:asciiTheme="majorHAnsi" w:hAnsiTheme="majorHAnsi" w:cstheme="majorHAnsi"/>
          <w:noProof/>
        </w:rPr>
        <w:fldChar w:fldCharType="end"/>
      </w:r>
    </w:p>
    <w:p w14:paraId="1CE16D27" w14:textId="31BC8C94"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12.5.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WYMAGANIA DOTYCZĄCE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23</w:t>
      </w:r>
      <w:r w:rsidRPr="00CE7BC7">
        <w:rPr>
          <w:rFonts w:asciiTheme="majorHAnsi" w:hAnsiTheme="majorHAnsi" w:cstheme="majorHAnsi"/>
          <w:noProof/>
        </w:rPr>
        <w:fldChar w:fldCharType="end"/>
      </w:r>
    </w:p>
    <w:p w14:paraId="0F2526F8" w14:textId="5CF7725E"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13.</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MATERIAŁ</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23</w:t>
      </w:r>
      <w:r w:rsidRPr="00CE7BC7">
        <w:rPr>
          <w:rFonts w:asciiTheme="majorHAnsi" w:hAnsiTheme="majorHAnsi" w:cstheme="majorHAnsi"/>
          <w:noProof/>
        </w:rPr>
        <w:fldChar w:fldCharType="end"/>
      </w:r>
    </w:p>
    <w:p w14:paraId="1F54BB9B" w14:textId="33577D80"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14.</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_Toc39395179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24</w:t>
      </w:r>
      <w:r w:rsidRPr="00CE7BC7">
        <w:rPr>
          <w:rFonts w:asciiTheme="majorHAnsi" w:hAnsiTheme="majorHAnsi" w:cstheme="majorHAnsi"/>
          <w:noProof/>
        </w:rPr>
        <w:fldChar w:fldCharType="end"/>
      </w:r>
    </w:p>
    <w:p w14:paraId="10ADF60A" w14:textId="5E5A65A2"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15.</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TRANSPORT I SKŁADOWANIE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24</w:t>
      </w:r>
      <w:r w:rsidRPr="00CE7BC7">
        <w:rPr>
          <w:rFonts w:asciiTheme="majorHAnsi" w:hAnsiTheme="majorHAnsi" w:cstheme="majorHAnsi"/>
          <w:noProof/>
        </w:rPr>
        <w:fldChar w:fldCharType="end"/>
      </w:r>
    </w:p>
    <w:p w14:paraId="7CC4911B" w14:textId="29134C46"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15.1.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RURY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24</w:t>
      </w:r>
      <w:r w:rsidRPr="00CE7BC7">
        <w:rPr>
          <w:rFonts w:asciiTheme="majorHAnsi" w:hAnsiTheme="majorHAnsi" w:cstheme="majorHAnsi"/>
          <w:noProof/>
        </w:rPr>
        <w:fldChar w:fldCharType="end"/>
      </w:r>
    </w:p>
    <w:p w14:paraId="1BFFB0D9" w14:textId="19B372C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15.2.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URZĄDZENIA GRZEWCZE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25</w:t>
      </w:r>
      <w:r w:rsidRPr="00CE7BC7">
        <w:rPr>
          <w:rFonts w:asciiTheme="majorHAnsi" w:hAnsiTheme="majorHAnsi" w:cstheme="majorHAnsi"/>
          <w:noProof/>
        </w:rPr>
        <w:fldChar w:fldCharType="end"/>
      </w:r>
    </w:p>
    <w:p w14:paraId="3B302802" w14:textId="123AFD00"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15.3.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ARMATURA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25</w:t>
      </w:r>
      <w:r w:rsidRPr="00CE7BC7">
        <w:rPr>
          <w:rFonts w:asciiTheme="majorHAnsi" w:hAnsiTheme="majorHAnsi" w:cstheme="majorHAnsi"/>
          <w:noProof/>
        </w:rPr>
        <w:fldChar w:fldCharType="end"/>
      </w:r>
    </w:p>
    <w:p w14:paraId="417BB0E3" w14:textId="7456043C"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16.</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WYKONANIE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25</w:t>
      </w:r>
      <w:r w:rsidRPr="00CE7BC7">
        <w:rPr>
          <w:rFonts w:asciiTheme="majorHAnsi" w:hAnsiTheme="majorHAnsi" w:cstheme="majorHAnsi"/>
          <w:noProof/>
        </w:rPr>
        <w:fldChar w:fldCharType="end"/>
      </w:r>
    </w:p>
    <w:p w14:paraId="413DDE57" w14:textId="09F63EDB"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16.1.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PRZEJĘCIE I PRZYGOTOWANIE PLACU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25</w:t>
      </w:r>
      <w:r w:rsidRPr="00CE7BC7">
        <w:rPr>
          <w:rFonts w:asciiTheme="majorHAnsi" w:hAnsiTheme="majorHAnsi" w:cstheme="majorHAnsi"/>
          <w:noProof/>
        </w:rPr>
        <w:fldChar w:fldCharType="end"/>
      </w:r>
    </w:p>
    <w:p w14:paraId="7D877C54" w14:textId="1AFF5AA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16.2.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URZĄDZEŃ Z KOTŁOWNI</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26</w:t>
      </w:r>
      <w:r w:rsidRPr="00CE7BC7">
        <w:rPr>
          <w:rFonts w:asciiTheme="majorHAnsi" w:hAnsiTheme="majorHAnsi" w:cstheme="majorHAnsi"/>
          <w:noProof/>
        </w:rPr>
        <w:fldChar w:fldCharType="end"/>
      </w:r>
    </w:p>
    <w:p w14:paraId="51B9A2B8" w14:textId="4BF1109E"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17.</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KOTROLA JAKOŚCI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59A43E97" w14:textId="6F351167"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18.</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OBMIAR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0D020737" w14:textId="59839902"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18.1.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JEDNOSTKA OBMIAROWA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_Toc39395189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21DB9316" w14:textId="7C22C0D5"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V.</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S03 ZEWNĘTRZNA INSTALACJA WOD-KAN</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7FA67F1E" w14:textId="042E6727"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19.</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WSTĘP</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316790B8" w14:textId="16037DD9"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19.1.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PRZEDMIOT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6D27AF31" w14:textId="51158E47"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19.2.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ZASTOSOWANIA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2678EE87" w14:textId="753D3CAD"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19.3.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OBJĘTYCH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29</w:t>
      </w:r>
      <w:r w:rsidRPr="00CE7BC7">
        <w:rPr>
          <w:rFonts w:asciiTheme="majorHAnsi" w:hAnsiTheme="majorHAnsi" w:cstheme="majorHAnsi"/>
          <w:noProof/>
        </w:rPr>
        <w:fldChar w:fldCharType="end"/>
      </w:r>
    </w:p>
    <w:p w14:paraId="0863711C" w14:textId="4399124D"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20.</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MATERIAŁ</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30</w:t>
      </w:r>
      <w:r w:rsidRPr="00CE7BC7">
        <w:rPr>
          <w:rFonts w:asciiTheme="majorHAnsi" w:hAnsiTheme="majorHAnsi" w:cstheme="majorHAnsi"/>
          <w:noProof/>
        </w:rPr>
        <w:fldChar w:fldCharType="end"/>
      </w:r>
    </w:p>
    <w:p w14:paraId="69F6FE42" w14:textId="140543D1"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21.</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30</w:t>
      </w:r>
      <w:r w:rsidRPr="00CE7BC7">
        <w:rPr>
          <w:rFonts w:asciiTheme="majorHAnsi" w:hAnsiTheme="majorHAnsi" w:cstheme="majorHAnsi"/>
          <w:noProof/>
        </w:rPr>
        <w:fldChar w:fldCharType="end"/>
      </w:r>
    </w:p>
    <w:p w14:paraId="438527EE" w14:textId="1BFA7B60"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22.</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TRASPORT I SKŁADOWANIE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30</w:t>
      </w:r>
      <w:r w:rsidRPr="00CE7BC7">
        <w:rPr>
          <w:rFonts w:asciiTheme="majorHAnsi" w:hAnsiTheme="majorHAnsi" w:cstheme="majorHAnsi"/>
          <w:noProof/>
        </w:rPr>
        <w:fldChar w:fldCharType="end"/>
      </w:r>
    </w:p>
    <w:p w14:paraId="6659BC43" w14:textId="243E6D65"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22.1.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RURY Z TWORZYWA SZTUCZNEGO</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30</w:t>
      </w:r>
      <w:r w:rsidRPr="00CE7BC7">
        <w:rPr>
          <w:rFonts w:asciiTheme="majorHAnsi" w:hAnsiTheme="majorHAnsi" w:cstheme="majorHAnsi"/>
          <w:noProof/>
        </w:rPr>
        <w:fldChar w:fldCharType="end"/>
      </w:r>
    </w:p>
    <w:p w14:paraId="1B983846" w14:textId="74C6D269"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23.</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WYKONANIE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_Toc39395199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31</w:t>
      </w:r>
      <w:r w:rsidRPr="00CE7BC7">
        <w:rPr>
          <w:rFonts w:asciiTheme="majorHAnsi" w:hAnsiTheme="majorHAnsi" w:cstheme="majorHAnsi"/>
          <w:noProof/>
        </w:rPr>
        <w:fldChar w:fldCharType="end"/>
      </w:r>
    </w:p>
    <w:p w14:paraId="39B3986B" w14:textId="5E3E6599"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23.1.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PRZEJĘCIE I PRZYGOTOWANIE PLACU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31</w:t>
      </w:r>
      <w:r w:rsidRPr="00CE7BC7">
        <w:rPr>
          <w:rFonts w:asciiTheme="majorHAnsi" w:hAnsiTheme="majorHAnsi" w:cstheme="majorHAnsi"/>
          <w:noProof/>
        </w:rPr>
        <w:fldChar w:fldCharType="end"/>
      </w:r>
    </w:p>
    <w:p w14:paraId="39EB032F" w14:textId="318DB4E6"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23.2.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PRZY WYKONANIU ZEWNĘTRZNYCH INSTALACJI WOD-KAN</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31</w:t>
      </w:r>
      <w:r w:rsidRPr="00CE7BC7">
        <w:rPr>
          <w:rFonts w:asciiTheme="majorHAnsi" w:hAnsiTheme="majorHAnsi" w:cstheme="majorHAnsi"/>
          <w:noProof/>
        </w:rPr>
        <w:fldChar w:fldCharType="end"/>
      </w:r>
    </w:p>
    <w:p w14:paraId="07E5F267" w14:textId="5181ABFF"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24.</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KOTROLA JAKOŚCI</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31</w:t>
      </w:r>
      <w:r w:rsidRPr="00CE7BC7">
        <w:rPr>
          <w:rFonts w:asciiTheme="majorHAnsi" w:hAnsiTheme="majorHAnsi" w:cstheme="majorHAnsi"/>
          <w:noProof/>
        </w:rPr>
        <w:fldChar w:fldCharType="end"/>
      </w:r>
    </w:p>
    <w:p w14:paraId="1B91021B" w14:textId="5EE0DB16"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25.</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OBMIAR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31</w:t>
      </w:r>
      <w:r w:rsidRPr="00CE7BC7">
        <w:rPr>
          <w:rFonts w:asciiTheme="majorHAnsi" w:hAnsiTheme="majorHAnsi" w:cstheme="majorHAnsi"/>
          <w:noProof/>
        </w:rPr>
        <w:fldChar w:fldCharType="end"/>
      </w:r>
    </w:p>
    <w:p w14:paraId="250A917D" w14:textId="3EC832C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25.1.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JEDNOSTKA OBMIAROWA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31</w:t>
      </w:r>
      <w:r w:rsidRPr="00CE7BC7">
        <w:rPr>
          <w:rFonts w:asciiTheme="majorHAnsi" w:hAnsiTheme="majorHAnsi" w:cstheme="majorHAnsi"/>
          <w:noProof/>
        </w:rPr>
        <w:fldChar w:fldCharType="end"/>
      </w:r>
    </w:p>
    <w:p w14:paraId="217C2D6C" w14:textId="1003545B"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26.</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ODBIÓR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32</w:t>
      </w:r>
      <w:r w:rsidRPr="00CE7BC7">
        <w:rPr>
          <w:rFonts w:asciiTheme="majorHAnsi" w:hAnsiTheme="majorHAnsi" w:cstheme="majorHAnsi"/>
          <w:noProof/>
        </w:rPr>
        <w:fldChar w:fldCharType="end"/>
      </w:r>
    </w:p>
    <w:p w14:paraId="33E746E0" w14:textId="0EC45AB5"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26.1.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ZASADY ODBIORU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32</w:t>
      </w:r>
      <w:r w:rsidRPr="00CE7BC7">
        <w:rPr>
          <w:rFonts w:asciiTheme="majorHAnsi" w:hAnsiTheme="majorHAnsi" w:cstheme="majorHAnsi"/>
          <w:noProof/>
        </w:rPr>
        <w:fldChar w:fldCharType="end"/>
      </w:r>
    </w:p>
    <w:p w14:paraId="4A96D385" w14:textId="148D905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26.2.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ODBIÓR ROBÓT ZANIKAJĄCYCH I ULĘGAJĄCYCH ZAKRYCIU</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32</w:t>
      </w:r>
      <w:r w:rsidRPr="00CE7BC7">
        <w:rPr>
          <w:rFonts w:asciiTheme="majorHAnsi" w:hAnsiTheme="majorHAnsi" w:cstheme="majorHAnsi"/>
          <w:noProof/>
        </w:rPr>
        <w:fldChar w:fldCharType="end"/>
      </w:r>
    </w:p>
    <w:p w14:paraId="173D6E7C" w14:textId="6FD90AE0"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26.3.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ODBIÓR KOŃCOWY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32</w:t>
      </w:r>
      <w:r w:rsidRPr="00CE7BC7">
        <w:rPr>
          <w:rFonts w:asciiTheme="majorHAnsi" w:hAnsiTheme="majorHAnsi" w:cstheme="majorHAnsi"/>
          <w:noProof/>
        </w:rPr>
        <w:fldChar w:fldCharType="end"/>
      </w:r>
    </w:p>
    <w:p w14:paraId="2AC4445E" w14:textId="650BACCA"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27.</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PRZEPISY ZWIĄZANE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_Toc39395209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32</w:t>
      </w:r>
      <w:r w:rsidRPr="00CE7BC7">
        <w:rPr>
          <w:rFonts w:asciiTheme="majorHAnsi" w:hAnsiTheme="majorHAnsi" w:cstheme="majorHAnsi"/>
          <w:noProof/>
        </w:rPr>
        <w:fldChar w:fldCharType="end"/>
      </w:r>
    </w:p>
    <w:p w14:paraId="467FA244" w14:textId="2E116B3C"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VI.</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S04 INSTALACJA CENTRALNEGO OGRZEWANIA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33</w:t>
      </w:r>
      <w:r w:rsidRPr="00CE7BC7">
        <w:rPr>
          <w:rFonts w:asciiTheme="majorHAnsi" w:hAnsiTheme="majorHAnsi" w:cstheme="majorHAnsi"/>
          <w:noProof/>
        </w:rPr>
        <w:fldChar w:fldCharType="end"/>
      </w:r>
    </w:p>
    <w:p w14:paraId="2980D58F" w14:textId="0AFB304A"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28.</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WSTĘP</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33</w:t>
      </w:r>
      <w:r w:rsidRPr="00CE7BC7">
        <w:rPr>
          <w:rFonts w:asciiTheme="majorHAnsi" w:hAnsiTheme="majorHAnsi" w:cstheme="majorHAnsi"/>
          <w:noProof/>
        </w:rPr>
        <w:fldChar w:fldCharType="end"/>
      </w:r>
    </w:p>
    <w:p w14:paraId="4E8D9408" w14:textId="5CF9265E"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28.1.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PRZEDMIOT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33</w:t>
      </w:r>
      <w:r w:rsidRPr="00CE7BC7">
        <w:rPr>
          <w:rFonts w:asciiTheme="majorHAnsi" w:hAnsiTheme="majorHAnsi" w:cstheme="majorHAnsi"/>
          <w:noProof/>
        </w:rPr>
        <w:fldChar w:fldCharType="end"/>
      </w:r>
    </w:p>
    <w:p w14:paraId="2874E2E1" w14:textId="407289F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28.2.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ZASTOSOWANIA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33</w:t>
      </w:r>
      <w:r w:rsidRPr="00CE7BC7">
        <w:rPr>
          <w:rFonts w:asciiTheme="majorHAnsi" w:hAnsiTheme="majorHAnsi" w:cstheme="majorHAnsi"/>
          <w:noProof/>
        </w:rPr>
        <w:fldChar w:fldCharType="end"/>
      </w:r>
    </w:p>
    <w:p w14:paraId="2730A1C3" w14:textId="1FD32350"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28.3.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OBJĘTYCH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33</w:t>
      </w:r>
      <w:r w:rsidRPr="00CE7BC7">
        <w:rPr>
          <w:rFonts w:asciiTheme="majorHAnsi" w:hAnsiTheme="majorHAnsi" w:cstheme="majorHAnsi"/>
          <w:noProof/>
        </w:rPr>
        <w:fldChar w:fldCharType="end"/>
      </w:r>
    </w:p>
    <w:p w14:paraId="0FBA8F62" w14:textId="1BFE7AF5"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28.4.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OKREŚLENIE PODSTAWOWE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34</w:t>
      </w:r>
      <w:r w:rsidRPr="00CE7BC7">
        <w:rPr>
          <w:rFonts w:asciiTheme="majorHAnsi" w:hAnsiTheme="majorHAnsi" w:cstheme="majorHAnsi"/>
          <w:noProof/>
        </w:rPr>
        <w:fldChar w:fldCharType="end"/>
      </w:r>
    </w:p>
    <w:p w14:paraId="031B5867" w14:textId="34131353"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28.5.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WYMAGANIA DOTYCZĄCE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34</w:t>
      </w:r>
      <w:r w:rsidRPr="00CE7BC7">
        <w:rPr>
          <w:rFonts w:asciiTheme="majorHAnsi" w:hAnsiTheme="majorHAnsi" w:cstheme="majorHAnsi"/>
          <w:noProof/>
        </w:rPr>
        <w:fldChar w:fldCharType="end"/>
      </w:r>
    </w:p>
    <w:p w14:paraId="4B1B2AEE" w14:textId="55F4D794"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29.</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MATERIAŁ</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34</w:t>
      </w:r>
      <w:r w:rsidRPr="00CE7BC7">
        <w:rPr>
          <w:rFonts w:asciiTheme="majorHAnsi" w:hAnsiTheme="majorHAnsi" w:cstheme="majorHAnsi"/>
          <w:noProof/>
        </w:rPr>
        <w:fldChar w:fldCharType="end"/>
      </w:r>
    </w:p>
    <w:p w14:paraId="6C4AB930" w14:textId="544C758E"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30.</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35</w:t>
      </w:r>
      <w:r w:rsidRPr="00CE7BC7">
        <w:rPr>
          <w:rFonts w:asciiTheme="majorHAnsi" w:hAnsiTheme="majorHAnsi" w:cstheme="majorHAnsi"/>
          <w:noProof/>
        </w:rPr>
        <w:fldChar w:fldCharType="end"/>
      </w:r>
    </w:p>
    <w:p w14:paraId="09AF5748" w14:textId="76CECA60"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31.</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TRANSPORT I SKŁADOWANIE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_Toc39395219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35</w:t>
      </w:r>
      <w:r w:rsidRPr="00CE7BC7">
        <w:rPr>
          <w:rFonts w:asciiTheme="majorHAnsi" w:hAnsiTheme="majorHAnsi" w:cstheme="majorHAnsi"/>
          <w:noProof/>
        </w:rPr>
        <w:fldChar w:fldCharType="end"/>
      </w:r>
    </w:p>
    <w:p w14:paraId="26B42DEA" w14:textId="2E0E03C5"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31.1.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RURY ZE PE-RT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35</w:t>
      </w:r>
      <w:r w:rsidRPr="00CE7BC7">
        <w:rPr>
          <w:rFonts w:asciiTheme="majorHAnsi" w:hAnsiTheme="majorHAnsi" w:cstheme="majorHAnsi"/>
          <w:noProof/>
        </w:rPr>
        <w:fldChar w:fldCharType="end"/>
      </w:r>
    </w:p>
    <w:p w14:paraId="69522BCB" w14:textId="00625603"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31.2.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URZĄDZENIA GRZEWCZE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36</w:t>
      </w:r>
      <w:r w:rsidRPr="00CE7BC7">
        <w:rPr>
          <w:rFonts w:asciiTheme="majorHAnsi" w:hAnsiTheme="majorHAnsi" w:cstheme="majorHAnsi"/>
          <w:noProof/>
        </w:rPr>
        <w:fldChar w:fldCharType="end"/>
      </w:r>
    </w:p>
    <w:p w14:paraId="1066F705" w14:textId="71BFB1AD"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31.3.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ARMATURA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36</w:t>
      </w:r>
      <w:r w:rsidRPr="00CE7BC7">
        <w:rPr>
          <w:rFonts w:asciiTheme="majorHAnsi" w:hAnsiTheme="majorHAnsi" w:cstheme="majorHAnsi"/>
          <w:noProof/>
        </w:rPr>
        <w:fldChar w:fldCharType="end"/>
      </w:r>
    </w:p>
    <w:p w14:paraId="591F4059" w14:textId="222B6682"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32.</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WYKONANIE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36</w:t>
      </w:r>
      <w:r w:rsidRPr="00CE7BC7">
        <w:rPr>
          <w:rFonts w:asciiTheme="majorHAnsi" w:hAnsiTheme="majorHAnsi" w:cstheme="majorHAnsi"/>
          <w:noProof/>
        </w:rPr>
        <w:fldChar w:fldCharType="end"/>
      </w:r>
    </w:p>
    <w:p w14:paraId="1EF485C1" w14:textId="37DF169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PRZEJĘCIE I PRZYGOTOWANIE PLACU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36</w:t>
      </w:r>
      <w:r w:rsidRPr="00CE7BC7">
        <w:rPr>
          <w:rFonts w:asciiTheme="majorHAnsi" w:hAnsiTheme="majorHAnsi" w:cstheme="majorHAnsi"/>
          <w:noProof/>
        </w:rPr>
        <w:fldChar w:fldCharType="end"/>
      </w:r>
    </w:p>
    <w:p w14:paraId="25BBF46A" w14:textId="47F48DE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RUR ZE STALI NIERDZEWNEJ</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36</w:t>
      </w:r>
      <w:r w:rsidRPr="00CE7BC7">
        <w:rPr>
          <w:rFonts w:asciiTheme="majorHAnsi" w:hAnsiTheme="majorHAnsi" w:cstheme="majorHAnsi"/>
          <w:noProof/>
        </w:rPr>
        <w:fldChar w:fldCharType="end"/>
      </w:r>
    </w:p>
    <w:p w14:paraId="369C3BEF" w14:textId="2578415E"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ARMATURY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37</w:t>
      </w:r>
      <w:r w:rsidRPr="00CE7BC7">
        <w:rPr>
          <w:rFonts w:asciiTheme="majorHAnsi" w:hAnsiTheme="majorHAnsi" w:cstheme="majorHAnsi"/>
          <w:noProof/>
        </w:rPr>
        <w:fldChar w:fldCharType="end"/>
      </w:r>
    </w:p>
    <w:p w14:paraId="22B406DC" w14:textId="221D82C7"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 URZĄDZEŃ GRZEWCZYCH</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37</w:t>
      </w:r>
      <w:r w:rsidRPr="00CE7BC7">
        <w:rPr>
          <w:rFonts w:asciiTheme="majorHAnsi" w:hAnsiTheme="majorHAnsi" w:cstheme="majorHAnsi"/>
          <w:noProof/>
        </w:rPr>
        <w:fldChar w:fldCharType="end"/>
      </w:r>
    </w:p>
    <w:p w14:paraId="6F77E0E3" w14:textId="5E7C00D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PRÓBY CIŚNIENIA I IZOLACJE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37</w:t>
      </w:r>
      <w:r w:rsidRPr="00CE7BC7">
        <w:rPr>
          <w:rFonts w:asciiTheme="majorHAnsi" w:hAnsiTheme="majorHAnsi" w:cstheme="majorHAnsi"/>
          <w:noProof/>
        </w:rPr>
        <w:fldChar w:fldCharType="end"/>
      </w:r>
    </w:p>
    <w:p w14:paraId="64FB62CB" w14:textId="45A2FC7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32.6.</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PRZEJŚCIE PRZEZ PRZEGRODY BUDOWLANE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_Toc39395229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1B09E92E" w14:textId="18BA34D9"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32.7.</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NADZÓR NA BUDOWĄ INSTALACJI CENTRALNEGO OGRZEWANIA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66433E9C" w14:textId="5EA39D6C"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33.</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KOTROLA JAKOŚCI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3CC5C9A7" w14:textId="033C92F4"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34.</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OBMIAR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0AD5E37D" w14:textId="7CBDE2B1"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34.1.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JEDNOSTKA OBMIAROWA</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4A84E164" w14:textId="11AA10B8"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35.</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ODBIÓR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66C78EE5" w14:textId="50F92800"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36.</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PRZEPISY ZWIĄZANE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38</w:t>
      </w:r>
      <w:r w:rsidRPr="00CE7BC7">
        <w:rPr>
          <w:rFonts w:asciiTheme="majorHAnsi" w:hAnsiTheme="majorHAnsi" w:cstheme="majorHAnsi"/>
          <w:noProof/>
        </w:rPr>
        <w:fldChar w:fldCharType="end"/>
      </w:r>
    </w:p>
    <w:p w14:paraId="10C1D1AB" w14:textId="38020693"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VII.</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S05 INSTALACJA KLIMATYZACJI</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39</w:t>
      </w:r>
      <w:r w:rsidRPr="00CE7BC7">
        <w:rPr>
          <w:rFonts w:asciiTheme="majorHAnsi" w:hAnsiTheme="majorHAnsi" w:cstheme="majorHAnsi"/>
          <w:noProof/>
        </w:rPr>
        <w:fldChar w:fldCharType="end"/>
      </w:r>
    </w:p>
    <w:p w14:paraId="769544DD" w14:textId="178E2AC1"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37.</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WSTĘP</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39</w:t>
      </w:r>
      <w:r w:rsidRPr="00CE7BC7">
        <w:rPr>
          <w:rFonts w:asciiTheme="majorHAnsi" w:hAnsiTheme="majorHAnsi" w:cstheme="majorHAnsi"/>
          <w:noProof/>
        </w:rPr>
        <w:fldChar w:fldCharType="end"/>
      </w:r>
    </w:p>
    <w:p w14:paraId="577FD7E2" w14:textId="73BECA05"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37.1.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PRZEDMIOT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39</w:t>
      </w:r>
      <w:r w:rsidRPr="00CE7BC7">
        <w:rPr>
          <w:rFonts w:asciiTheme="majorHAnsi" w:hAnsiTheme="majorHAnsi" w:cstheme="majorHAnsi"/>
          <w:noProof/>
        </w:rPr>
        <w:fldChar w:fldCharType="end"/>
      </w:r>
    </w:p>
    <w:p w14:paraId="5E89CDD8" w14:textId="6A89766D"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37.2.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ZASTOSOWANIA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_Toc39395239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39</w:t>
      </w:r>
      <w:r w:rsidRPr="00CE7BC7">
        <w:rPr>
          <w:rFonts w:asciiTheme="majorHAnsi" w:hAnsiTheme="majorHAnsi" w:cstheme="majorHAnsi"/>
          <w:noProof/>
        </w:rPr>
        <w:fldChar w:fldCharType="end"/>
      </w:r>
    </w:p>
    <w:p w14:paraId="67AAC204" w14:textId="76DCC66C"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37.3.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ZAKRES ROBÓT OBJĘTYCH ST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39</w:t>
      </w:r>
      <w:r w:rsidRPr="00CE7BC7">
        <w:rPr>
          <w:rFonts w:asciiTheme="majorHAnsi" w:hAnsiTheme="majorHAnsi" w:cstheme="majorHAnsi"/>
          <w:noProof/>
        </w:rPr>
        <w:fldChar w:fldCharType="end"/>
      </w:r>
    </w:p>
    <w:p w14:paraId="1CE1F889" w14:textId="56A15323"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37.4.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OKREŚLENIE PODSTAWOWE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40</w:t>
      </w:r>
      <w:r w:rsidRPr="00CE7BC7">
        <w:rPr>
          <w:rFonts w:asciiTheme="majorHAnsi" w:hAnsiTheme="majorHAnsi" w:cstheme="majorHAnsi"/>
          <w:noProof/>
        </w:rPr>
        <w:fldChar w:fldCharType="end"/>
      </w:r>
    </w:p>
    <w:p w14:paraId="24085485" w14:textId="2FDC323A"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37.5.</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OGÓLNE WYMAGANIA DOTYCZĄCE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40</w:t>
      </w:r>
      <w:r w:rsidRPr="00CE7BC7">
        <w:rPr>
          <w:rFonts w:asciiTheme="majorHAnsi" w:hAnsiTheme="majorHAnsi" w:cstheme="majorHAnsi"/>
          <w:noProof/>
        </w:rPr>
        <w:fldChar w:fldCharType="end"/>
      </w:r>
    </w:p>
    <w:p w14:paraId="6E9F475C" w14:textId="17BC3B47"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38.</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40</w:t>
      </w:r>
      <w:r w:rsidRPr="00CE7BC7">
        <w:rPr>
          <w:rFonts w:asciiTheme="majorHAnsi" w:hAnsiTheme="majorHAnsi" w:cstheme="majorHAnsi"/>
          <w:noProof/>
        </w:rPr>
        <w:fldChar w:fldCharType="end"/>
      </w:r>
    </w:p>
    <w:p w14:paraId="6F81747A" w14:textId="07AD0410"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39.</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MATERIAŁ</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40</w:t>
      </w:r>
      <w:r w:rsidRPr="00CE7BC7">
        <w:rPr>
          <w:rFonts w:asciiTheme="majorHAnsi" w:hAnsiTheme="majorHAnsi" w:cstheme="majorHAnsi"/>
          <w:noProof/>
        </w:rPr>
        <w:fldChar w:fldCharType="end"/>
      </w:r>
    </w:p>
    <w:p w14:paraId="545E676D" w14:textId="6C63BE0F"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40.</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SPRZĘT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40</w:t>
      </w:r>
      <w:r w:rsidRPr="00CE7BC7">
        <w:rPr>
          <w:rFonts w:asciiTheme="majorHAnsi" w:hAnsiTheme="majorHAnsi" w:cstheme="majorHAnsi"/>
          <w:noProof/>
        </w:rPr>
        <w:fldChar w:fldCharType="end"/>
      </w:r>
    </w:p>
    <w:p w14:paraId="44B2AB38" w14:textId="33214385"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41.</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TRANSPORT I SKŁADOWANIE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40</w:t>
      </w:r>
      <w:r w:rsidRPr="00CE7BC7">
        <w:rPr>
          <w:rFonts w:asciiTheme="majorHAnsi" w:hAnsiTheme="majorHAnsi" w:cstheme="majorHAnsi"/>
          <w:noProof/>
        </w:rPr>
        <w:fldChar w:fldCharType="end"/>
      </w:r>
    </w:p>
    <w:p w14:paraId="155F6F65" w14:textId="052328FE"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noProof/>
        </w:rPr>
        <w:t>42.</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RURY STALOWE BEZ SZWU</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_Toc39395247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41</w:t>
      </w:r>
      <w:r w:rsidRPr="00CE7BC7">
        <w:rPr>
          <w:rFonts w:asciiTheme="majorHAnsi" w:hAnsiTheme="majorHAnsi" w:cstheme="majorHAnsi"/>
          <w:noProof/>
        </w:rPr>
        <w:fldChar w:fldCharType="end"/>
      </w:r>
    </w:p>
    <w:p w14:paraId="09412653" w14:textId="57D1D766"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42.1.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INNE WYROBY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_Toc39395248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41</w:t>
      </w:r>
      <w:r w:rsidRPr="00CE7BC7">
        <w:rPr>
          <w:rFonts w:asciiTheme="majorHAnsi" w:hAnsiTheme="majorHAnsi" w:cstheme="majorHAnsi"/>
          <w:noProof/>
        </w:rPr>
        <w:fldChar w:fldCharType="end"/>
      </w:r>
    </w:p>
    <w:p w14:paraId="2367ED36" w14:textId="6C20D2A4"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43.</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WYKONANIE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_Toc39395249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42</w:t>
      </w:r>
      <w:r w:rsidRPr="00CE7BC7">
        <w:rPr>
          <w:rFonts w:asciiTheme="majorHAnsi" w:hAnsiTheme="majorHAnsi" w:cstheme="majorHAnsi"/>
          <w:noProof/>
        </w:rPr>
        <w:fldChar w:fldCharType="end"/>
      </w:r>
    </w:p>
    <w:p w14:paraId="6503E6CA" w14:textId="5AAE709C"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43.1.</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PRZEJĘCIE I PRZYGOTOWANIE PLACU BUDOWY</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_Toc39395250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42</w:t>
      </w:r>
      <w:r w:rsidRPr="00CE7BC7">
        <w:rPr>
          <w:rFonts w:asciiTheme="majorHAnsi" w:hAnsiTheme="majorHAnsi" w:cstheme="majorHAnsi"/>
          <w:noProof/>
        </w:rPr>
        <w:fldChar w:fldCharType="end"/>
      </w:r>
    </w:p>
    <w:p w14:paraId="61B9B9BC" w14:textId="67C164C3"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43.2.</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MONTAŻ</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_Toc39395251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42</w:t>
      </w:r>
      <w:r w:rsidRPr="00CE7BC7">
        <w:rPr>
          <w:rFonts w:asciiTheme="majorHAnsi" w:hAnsiTheme="majorHAnsi" w:cstheme="majorHAnsi"/>
          <w:noProof/>
        </w:rPr>
        <w:fldChar w:fldCharType="end"/>
      </w:r>
    </w:p>
    <w:p w14:paraId="2D173FC8" w14:textId="15D78412"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43.3.</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PRZEJŚCIE PRZEZ PRZEGRODY BUDOWLANE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_Toc39395252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42</w:t>
      </w:r>
      <w:r w:rsidRPr="00CE7BC7">
        <w:rPr>
          <w:rFonts w:asciiTheme="majorHAnsi" w:hAnsiTheme="majorHAnsi" w:cstheme="majorHAnsi"/>
          <w:noProof/>
        </w:rPr>
        <w:fldChar w:fldCharType="end"/>
      </w:r>
    </w:p>
    <w:p w14:paraId="6FF6B75E" w14:textId="7809A1E6" w:rsidR="00CE7BC7" w:rsidRPr="00CE7BC7" w:rsidRDefault="00CE7BC7" w:rsidP="00CE7BC7">
      <w:pPr>
        <w:pStyle w:val="Spistreci2"/>
        <w:tabs>
          <w:tab w:val="left" w:pos="960"/>
          <w:tab w:val="right" w:leader="dot" w:pos="9062"/>
        </w:tabs>
        <w:spacing w:line="240" w:lineRule="auto"/>
        <w:jc w:val="both"/>
        <w:rPr>
          <w:rFonts w:asciiTheme="majorHAnsi" w:eastAsiaTheme="minorEastAsia" w:hAnsiTheme="majorHAnsi" w:cstheme="majorHAnsi"/>
          <w:smallCaps w:val="0"/>
          <w:noProof/>
        </w:rPr>
      </w:pPr>
      <w:r w:rsidRPr="00CE7BC7">
        <w:rPr>
          <w:rFonts w:asciiTheme="majorHAnsi" w:eastAsia="MS Mincho" w:hAnsiTheme="majorHAnsi" w:cstheme="majorHAnsi"/>
          <w:noProof/>
        </w:rPr>
        <w:t>43.4.</w:t>
      </w:r>
      <w:r w:rsidRPr="00CE7BC7">
        <w:rPr>
          <w:rFonts w:asciiTheme="majorHAnsi" w:eastAsiaTheme="minorEastAsia" w:hAnsiTheme="majorHAnsi" w:cstheme="majorHAnsi"/>
          <w:smallCaps w:val="0"/>
          <w:noProof/>
        </w:rPr>
        <w:tab/>
      </w:r>
      <w:r w:rsidRPr="00CE7BC7">
        <w:rPr>
          <w:rFonts w:asciiTheme="majorHAnsi" w:eastAsia="MS Mincho" w:hAnsiTheme="majorHAnsi" w:cstheme="majorHAnsi"/>
          <w:noProof/>
        </w:rPr>
        <w:t>NADZÓR NA BUDOWĄ</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_Toc39395253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42</w:t>
      </w:r>
      <w:r w:rsidRPr="00CE7BC7">
        <w:rPr>
          <w:rFonts w:asciiTheme="majorHAnsi" w:hAnsiTheme="majorHAnsi" w:cstheme="majorHAnsi"/>
          <w:noProof/>
        </w:rPr>
        <w:fldChar w:fldCharType="end"/>
      </w:r>
    </w:p>
    <w:p w14:paraId="66E57793" w14:textId="0040E68E"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44.</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KOTROLA JAKOŚCI</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_Toc39395254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43</w:t>
      </w:r>
      <w:r w:rsidRPr="00CE7BC7">
        <w:rPr>
          <w:rFonts w:asciiTheme="majorHAnsi" w:hAnsiTheme="majorHAnsi" w:cstheme="majorHAnsi"/>
          <w:noProof/>
        </w:rPr>
        <w:fldChar w:fldCharType="end"/>
      </w:r>
    </w:p>
    <w:p w14:paraId="0C2927EF" w14:textId="392C93D2"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45.</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ODBIÓR  ROBÓT</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_Toc39395255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43</w:t>
      </w:r>
      <w:r w:rsidRPr="00CE7BC7">
        <w:rPr>
          <w:rFonts w:asciiTheme="majorHAnsi" w:hAnsiTheme="majorHAnsi" w:cstheme="majorHAnsi"/>
          <w:noProof/>
        </w:rPr>
        <w:fldChar w:fldCharType="end"/>
      </w:r>
    </w:p>
    <w:p w14:paraId="21EDB406" w14:textId="08D24DAC" w:rsidR="00CE7BC7" w:rsidRPr="00CE7BC7" w:rsidRDefault="00CE7BC7" w:rsidP="00CE7BC7">
      <w:pPr>
        <w:pStyle w:val="Spistreci1"/>
        <w:spacing w:line="240" w:lineRule="auto"/>
        <w:rPr>
          <w:rFonts w:asciiTheme="majorHAnsi" w:eastAsiaTheme="minorEastAsia" w:hAnsiTheme="majorHAnsi" w:cstheme="majorHAnsi"/>
          <w:b w:val="0"/>
          <w:bCs w:val="0"/>
          <w:caps w:val="0"/>
          <w:noProof/>
        </w:rPr>
      </w:pPr>
      <w:r w:rsidRPr="00CE7BC7">
        <w:rPr>
          <w:rFonts w:asciiTheme="majorHAnsi" w:eastAsia="MS Mincho" w:hAnsiTheme="majorHAnsi" w:cstheme="majorHAnsi"/>
          <w:caps w:val="0"/>
          <w:noProof/>
          <w:lang w:eastAsia="ar-SA"/>
        </w:rPr>
        <w:t>46.</w:t>
      </w:r>
      <w:r w:rsidRPr="00CE7BC7">
        <w:rPr>
          <w:rFonts w:asciiTheme="majorHAnsi" w:eastAsiaTheme="minorEastAsia" w:hAnsiTheme="majorHAnsi" w:cstheme="majorHAnsi"/>
          <w:b w:val="0"/>
          <w:bCs w:val="0"/>
          <w:caps w:val="0"/>
          <w:noProof/>
        </w:rPr>
        <w:tab/>
      </w:r>
      <w:r w:rsidRPr="00CE7BC7">
        <w:rPr>
          <w:rFonts w:asciiTheme="majorHAnsi" w:eastAsia="MS Mincho" w:hAnsiTheme="majorHAnsi" w:cstheme="majorHAnsi"/>
          <w:caps w:val="0"/>
          <w:noProof/>
          <w:lang w:eastAsia="ar-SA"/>
        </w:rPr>
        <w:t>PRZEPISY ZWIĄZANE</w:t>
      </w:r>
      <w:r w:rsidRPr="00CE7BC7">
        <w:rPr>
          <w:rFonts w:asciiTheme="majorHAnsi" w:hAnsiTheme="majorHAnsi" w:cstheme="majorHAnsi"/>
          <w:noProof/>
        </w:rPr>
        <w:tab/>
      </w:r>
      <w:r w:rsidRPr="00CE7BC7">
        <w:rPr>
          <w:rFonts w:asciiTheme="majorHAnsi" w:hAnsiTheme="majorHAnsi" w:cstheme="majorHAnsi"/>
          <w:noProof/>
        </w:rPr>
        <w:fldChar w:fldCharType="begin"/>
      </w:r>
      <w:r w:rsidRPr="00CE7BC7">
        <w:rPr>
          <w:rFonts w:asciiTheme="majorHAnsi" w:hAnsiTheme="majorHAnsi" w:cstheme="majorHAnsi"/>
          <w:noProof/>
        </w:rPr>
        <w:instrText xml:space="preserve"> PAGEREF _Toc39395256 \h </w:instrText>
      </w:r>
      <w:r w:rsidRPr="00CE7BC7">
        <w:rPr>
          <w:rFonts w:asciiTheme="majorHAnsi" w:hAnsiTheme="majorHAnsi" w:cstheme="majorHAnsi"/>
          <w:noProof/>
        </w:rPr>
      </w:r>
      <w:r w:rsidRPr="00CE7BC7">
        <w:rPr>
          <w:rFonts w:asciiTheme="majorHAnsi" w:hAnsiTheme="majorHAnsi" w:cstheme="majorHAnsi"/>
          <w:noProof/>
        </w:rPr>
        <w:fldChar w:fldCharType="separate"/>
      </w:r>
      <w:r w:rsidR="00DA5E63">
        <w:rPr>
          <w:rFonts w:asciiTheme="majorHAnsi" w:hAnsiTheme="majorHAnsi" w:cstheme="majorHAnsi"/>
          <w:noProof/>
        </w:rPr>
        <w:t>43</w:t>
      </w:r>
      <w:r w:rsidRPr="00CE7BC7">
        <w:rPr>
          <w:rFonts w:asciiTheme="majorHAnsi" w:hAnsiTheme="majorHAnsi" w:cstheme="majorHAnsi"/>
          <w:noProof/>
        </w:rPr>
        <w:fldChar w:fldCharType="end"/>
      </w:r>
    </w:p>
    <w:p w14:paraId="22C9579A" w14:textId="3720067F" w:rsidR="000825F2" w:rsidRPr="00E85F9B" w:rsidRDefault="003D7BFA" w:rsidP="00E85F9B">
      <w:pPr>
        <w:spacing w:line="276" w:lineRule="auto"/>
        <w:ind w:left="1170" w:hanging="450"/>
        <w:rPr>
          <w:rFonts w:asciiTheme="majorHAnsi" w:hAnsiTheme="majorHAnsi" w:cstheme="majorHAnsi"/>
          <w:bCs/>
          <w:caps/>
          <w:sz w:val="22"/>
          <w:szCs w:val="22"/>
        </w:rPr>
      </w:pPr>
      <w:r w:rsidRPr="00E85F9B">
        <w:rPr>
          <w:rFonts w:asciiTheme="majorHAnsi" w:hAnsiTheme="majorHAnsi" w:cstheme="majorHAnsi"/>
          <w:bCs/>
          <w:caps/>
          <w:sz w:val="22"/>
          <w:szCs w:val="22"/>
        </w:rPr>
        <w:fldChar w:fldCharType="end"/>
      </w:r>
    </w:p>
    <w:p w14:paraId="3915D777" w14:textId="2327991C" w:rsidR="00886AA6" w:rsidRPr="00E85F9B" w:rsidRDefault="00886AA6" w:rsidP="00E85F9B">
      <w:pPr>
        <w:spacing w:line="276" w:lineRule="auto"/>
        <w:ind w:left="1170" w:hanging="450"/>
        <w:rPr>
          <w:rFonts w:asciiTheme="majorHAnsi" w:hAnsiTheme="majorHAnsi" w:cstheme="majorHAnsi"/>
          <w:bCs/>
          <w:caps/>
          <w:sz w:val="22"/>
          <w:szCs w:val="22"/>
        </w:rPr>
      </w:pPr>
    </w:p>
    <w:p w14:paraId="412979AC" w14:textId="6F2DA5A8" w:rsidR="00BD2F34" w:rsidRPr="00E85F9B" w:rsidRDefault="00BD2F34" w:rsidP="00E85F9B">
      <w:pPr>
        <w:spacing w:line="276" w:lineRule="auto"/>
        <w:ind w:left="1170" w:hanging="450"/>
        <w:rPr>
          <w:rFonts w:asciiTheme="majorHAnsi" w:hAnsiTheme="majorHAnsi" w:cstheme="majorHAnsi"/>
          <w:bCs/>
          <w:caps/>
          <w:sz w:val="22"/>
          <w:szCs w:val="22"/>
        </w:rPr>
      </w:pPr>
    </w:p>
    <w:p w14:paraId="453906A2" w14:textId="7C7702E6" w:rsidR="00BD2F34" w:rsidRPr="00E85F9B" w:rsidRDefault="00BD2F34" w:rsidP="00E85F9B">
      <w:pPr>
        <w:spacing w:line="276" w:lineRule="auto"/>
        <w:ind w:left="1170" w:hanging="450"/>
        <w:rPr>
          <w:rFonts w:asciiTheme="majorHAnsi" w:hAnsiTheme="majorHAnsi" w:cstheme="majorHAnsi"/>
          <w:bCs/>
          <w:caps/>
          <w:sz w:val="22"/>
          <w:szCs w:val="22"/>
        </w:rPr>
      </w:pPr>
    </w:p>
    <w:p w14:paraId="7CB72072" w14:textId="05AD456D" w:rsidR="00BD2F34" w:rsidRPr="00E85F9B" w:rsidRDefault="00BD2F34" w:rsidP="00E85F9B">
      <w:pPr>
        <w:spacing w:line="276" w:lineRule="auto"/>
        <w:ind w:left="1170" w:hanging="450"/>
        <w:rPr>
          <w:rFonts w:asciiTheme="majorHAnsi" w:hAnsiTheme="majorHAnsi" w:cstheme="majorHAnsi"/>
          <w:bCs/>
          <w:caps/>
          <w:sz w:val="22"/>
          <w:szCs w:val="22"/>
        </w:rPr>
      </w:pPr>
    </w:p>
    <w:p w14:paraId="19FF9421" w14:textId="14B0DAAA" w:rsidR="005B0305" w:rsidRPr="0001500C" w:rsidRDefault="005B0305" w:rsidP="000A1936">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Calibri Light" w:eastAsia="MS Mincho" w:hAnsi="Calibri Light" w:cs="Calibri Light"/>
          <w:caps w:val="0"/>
          <w:kern w:val="0"/>
          <w:szCs w:val="28"/>
          <w:lang w:val="pl-PL" w:eastAsia="ar-SA"/>
        </w:rPr>
      </w:pPr>
      <w:bookmarkStart w:id="1" w:name="_Toc39395117"/>
      <w:r w:rsidRPr="0001500C">
        <w:rPr>
          <w:rFonts w:ascii="Calibri Light" w:eastAsia="MS Mincho" w:hAnsi="Calibri Light" w:cs="Calibri Light"/>
          <w:caps w:val="0"/>
          <w:kern w:val="0"/>
          <w:szCs w:val="28"/>
          <w:lang w:val="pl-PL" w:eastAsia="ar-SA"/>
        </w:rPr>
        <w:t xml:space="preserve">S0 </w:t>
      </w:r>
      <w:r>
        <w:rPr>
          <w:rFonts w:ascii="Calibri Light" w:eastAsia="MS Mincho" w:hAnsi="Calibri Light" w:cs="Calibri Light"/>
          <w:caps w:val="0"/>
          <w:kern w:val="0"/>
          <w:szCs w:val="28"/>
          <w:lang w:val="pl-PL" w:eastAsia="ar-SA"/>
        </w:rPr>
        <w:t xml:space="preserve"> SPECYFIKACJA OGÓLNA WYKONANIA I ODBIORU ROBÓT INSTALACYJNO-MONTAŻOWYCH</w:t>
      </w:r>
      <w:bookmarkEnd w:id="1"/>
    </w:p>
    <w:p w14:paraId="7275F07D" w14:textId="77777777" w:rsidR="00FD0D2A" w:rsidRPr="0001500C" w:rsidRDefault="00FD0D2A" w:rsidP="000A1936">
      <w:pPr>
        <w:pStyle w:val="Nagwek1"/>
        <w:widowControl w:val="0"/>
        <w:numPr>
          <w:ilvl w:val="0"/>
          <w:numId w:val="5"/>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 w:name="_Toc39395118"/>
      <w:r w:rsidRPr="0001500C">
        <w:rPr>
          <w:rFonts w:ascii="Calibri Light" w:eastAsia="MS Mincho" w:hAnsi="Calibri Light" w:cs="Calibri Light"/>
          <w:caps w:val="0"/>
          <w:kern w:val="0"/>
          <w:szCs w:val="28"/>
          <w:lang w:val="pl-PL" w:eastAsia="ar-SA"/>
        </w:rPr>
        <w:t>WSTĘP</w:t>
      </w:r>
      <w:bookmarkEnd w:id="2"/>
    </w:p>
    <w:p w14:paraId="7248D5DF" w14:textId="6D9A7261" w:rsidR="00A94E61" w:rsidRPr="00FD0D2A" w:rsidRDefault="00AC13BF"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3" w:name="_Toc39395119"/>
      <w:r w:rsidRPr="00FD0D2A">
        <w:rPr>
          <w:rFonts w:ascii="Calibri Light" w:eastAsia="MS Mincho" w:hAnsi="Calibri Light" w:cs="Calibri Light"/>
          <w:szCs w:val="24"/>
        </w:rPr>
        <w:t>PRZEDMIOT OPRACOWANIA</w:t>
      </w:r>
      <w:bookmarkEnd w:id="3"/>
    </w:p>
    <w:p w14:paraId="058C9E22" w14:textId="32116744" w:rsidR="00655F1D" w:rsidRPr="003404F5" w:rsidRDefault="00FD0D2A" w:rsidP="00655F1D">
      <w:pPr>
        <w:suppressAutoHyphens/>
        <w:spacing w:line="26" w:lineRule="atLeast"/>
        <w:ind w:left="29"/>
        <w:jc w:val="center"/>
        <w:rPr>
          <w:rFonts w:asciiTheme="majorHAnsi" w:hAnsiTheme="majorHAnsi" w:cstheme="majorHAnsi"/>
          <w:b/>
          <w:caps/>
          <w:sz w:val="28"/>
        </w:rPr>
      </w:pPr>
      <w:r>
        <w:rPr>
          <w:rFonts w:asciiTheme="minorHAnsi" w:hAnsiTheme="minorHAnsi" w:cstheme="minorHAnsi"/>
          <w:sz w:val="22"/>
        </w:rPr>
        <w:tab/>
      </w:r>
      <w:r w:rsidR="00A94E61" w:rsidRPr="00907071">
        <w:rPr>
          <w:rFonts w:asciiTheme="minorHAnsi" w:hAnsiTheme="minorHAnsi" w:cstheme="minorHAnsi"/>
          <w:sz w:val="22"/>
        </w:rPr>
        <w:t xml:space="preserve">Przedmiotem opracowania jest specyfikacja techniczna wykonania i odbioru robót instalacyjno – montażowych  dla </w:t>
      </w:r>
      <w:r w:rsidR="00206AC5" w:rsidRPr="00907071">
        <w:rPr>
          <w:rFonts w:asciiTheme="minorHAnsi" w:hAnsiTheme="minorHAnsi" w:cstheme="minorHAnsi"/>
          <w:sz w:val="22"/>
        </w:rPr>
        <w:t xml:space="preserve">projektu budowlanego pt. </w:t>
      </w:r>
      <w:r w:rsidR="00206AC5" w:rsidRPr="00AB4E10">
        <w:rPr>
          <w:rFonts w:asciiTheme="minorHAnsi" w:hAnsiTheme="minorHAnsi" w:cstheme="minorHAnsi"/>
          <w:b/>
          <w:bCs/>
          <w:i/>
          <w:sz w:val="22"/>
          <w:szCs w:val="22"/>
        </w:rPr>
        <w:t>”</w:t>
      </w:r>
      <w:r w:rsidR="00655F1D" w:rsidRPr="00655F1D">
        <w:rPr>
          <w:rFonts w:asciiTheme="minorHAnsi" w:hAnsiTheme="minorHAnsi" w:cstheme="minorHAnsi"/>
          <w:b/>
          <w:bCs/>
          <w:i/>
          <w:sz w:val="22"/>
          <w:szCs w:val="22"/>
        </w:rPr>
        <w:t>REMONT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WINDY,CZĘŚCIOWA WYMIANA OGRODZENIA, REMONT NIEKTÓRYCH POMIESZCZEŃ NA PARTERZE I PIĘTRZE ORAZ BUDOWA ZEWNĘTRZNEJ I WEWNĘTRZNEJ INSTALACJI GAZU I PRZEBUDOWA KOTŁOWNI DLA BUDYNKU PRZEDSZKOLA NR 1 PRZY UL. WARYŃSKIEGO 57 W AUGUSTOWIE</w:t>
      </w:r>
      <w:r w:rsidR="00F50041">
        <w:rPr>
          <w:rFonts w:asciiTheme="minorHAnsi" w:hAnsiTheme="minorHAnsi" w:cstheme="minorHAnsi"/>
          <w:b/>
          <w:bCs/>
          <w:i/>
          <w:sz w:val="22"/>
          <w:szCs w:val="22"/>
        </w:rPr>
        <w:t>”</w:t>
      </w:r>
    </w:p>
    <w:p w14:paraId="4F858477" w14:textId="7E9B3306" w:rsidR="001650CB" w:rsidRPr="00907071" w:rsidRDefault="001650CB" w:rsidP="00C649DF">
      <w:pPr>
        <w:autoSpaceDE w:val="0"/>
        <w:autoSpaceDN w:val="0"/>
        <w:spacing w:line="240" w:lineRule="auto"/>
        <w:rPr>
          <w:rFonts w:asciiTheme="minorHAnsi" w:hAnsiTheme="minorHAnsi" w:cstheme="minorHAnsi"/>
          <w:i/>
          <w:sz w:val="22"/>
          <w:szCs w:val="22"/>
        </w:rPr>
      </w:pPr>
    </w:p>
    <w:p w14:paraId="1CCD1EAB" w14:textId="001CB75B" w:rsidR="00206AC5" w:rsidRPr="00FD0D2A" w:rsidRDefault="00206AC5"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4" w:name="_Toc39395120"/>
      <w:r w:rsidRPr="00FD0D2A">
        <w:rPr>
          <w:rFonts w:ascii="Calibri Light" w:eastAsia="MS Mincho" w:hAnsi="Calibri Light" w:cs="Calibri Light"/>
          <w:szCs w:val="24"/>
        </w:rPr>
        <w:t>ZAKRES STOSOWANIA</w:t>
      </w:r>
      <w:bookmarkEnd w:id="4"/>
    </w:p>
    <w:p w14:paraId="7CF3819E" w14:textId="77777777" w:rsidR="00FD0D2A" w:rsidRPr="00907071" w:rsidRDefault="00206AC5" w:rsidP="00FD0D2A">
      <w:pPr>
        <w:pStyle w:val="Tekstpodstawowy"/>
        <w:spacing w:line="276" w:lineRule="auto"/>
        <w:rPr>
          <w:rFonts w:asciiTheme="minorHAnsi" w:hAnsiTheme="minorHAnsi" w:cstheme="minorHAnsi"/>
          <w:color w:val="000000"/>
          <w:sz w:val="22"/>
          <w:szCs w:val="22"/>
        </w:rPr>
      </w:pPr>
      <w:r w:rsidRPr="00907071">
        <w:rPr>
          <w:rFonts w:asciiTheme="minorHAnsi" w:hAnsiTheme="minorHAnsi" w:cstheme="minorHAnsi"/>
          <w:color w:val="000000"/>
          <w:sz w:val="22"/>
          <w:szCs w:val="22"/>
        </w:rPr>
        <w:t>Szczegółowa Specyfikacja Techniczna jest stosowana jako dokument przetargowy i kontraktowy przy zlecaniu i realizacji Robót wymienionych w pkt. 3.</w:t>
      </w:r>
    </w:p>
    <w:p w14:paraId="5F72468B" w14:textId="115B7711" w:rsidR="00FD0D2A" w:rsidRPr="00907071" w:rsidRDefault="00FD0D2A" w:rsidP="00FD0D2A">
      <w:pPr>
        <w:pStyle w:val="Tekstpodstawowy"/>
        <w:spacing w:line="276" w:lineRule="auto"/>
        <w:rPr>
          <w:rFonts w:asciiTheme="minorHAnsi" w:hAnsiTheme="minorHAnsi" w:cstheme="minorHAnsi"/>
          <w:color w:val="000000"/>
          <w:sz w:val="22"/>
          <w:szCs w:val="22"/>
        </w:rPr>
      </w:pPr>
      <w:r w:rsidRPr="00907071">
        <w:rPr>
          <w:rFonts w:asciiTheme="minorHAnsi" w:hAnsiTheme="minorHAnsi" w:cstheme="minorHAnsi"/>
          <w:sz w:val="22"/>
          <w:szCs w:val="22"/>
        </w:rPr>
        <w:t>Podane warunki wykonywania i odbioru robót instalacyjnych należy stosować do wszystkich robót instalacyjno-montażowych, a mianowicie:</w:t>
      </w:r>
    </w:p>
    <w:p w14:paraId="3E093DE7" w14:textId="68F18FBA" w:rsidR="00FD0D2A" w:rsidRPr="00907071" w:rsidRDefault="00FD0D2A" w:rsidP="00B900DA">
      <w:pPr>
        <w:numPr>
          <w:ilvl w:val="0"/>
          <w:numId w:val="10"/>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robót wykonywanych na podstawie uzyskanego pozwolenia na budowę</w:t>
      </w:r>
      <w:r w:rsidR="00A2036B" w:rsidRPr="00907071">
        <w:rPr>
          <w:rFonts w:asciiTheme="minorHAnsi" w:hAnsiTheme="minorHAnsi" w:cstheme="minorHAnsi"/>
          <w:sz w:val="22"/>
          <w:szCs w:val="22"/>
        </w:rPr>
        <w:t>/lub zgłoszenia robót</w:t>
      </w:r>
      <w:r w:rsidRPr="00907071">
        <w:rPr>
          <w:rFonts w:asciiTheme="minorHAnsi" w:hAnsiTheme="minorHAnsi" w:cstheme="minorHAnsi"/>
          <w:sz w:val="22"/>
          <w:szCs w:val="22"/>
        </w:rPr>
        <w:t xml:space="preserve"> zgodnie z zatwierdzonym projektem,</w:t>
      </w:r>
    </w:p>
    <w:p w14:paraId="0398A6FB" w14:textId="73D06810" w:rsidR="00FD0D2A" w:rsidRPr="00907071" w:rsidRDefault="00FD0D2A" w:rsidP="00B900DA">
      <w:pPr>
        <w:numPr>
          <w:ilvl w:val="0"/>
          <w:numId w:val="10"/>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robót wykonywanych na podstawie uzyskanego pozwolenia na budowę</w:t>
      </w:r>
      <w:r w:rsidR="00A2036B" w:rsidRPr="00907071">
        <w:rPr>
          <w:rFonts w:asciiTheme="minorHAnsi" w:hAnsiTheme="minorHAnsi" w:cstheme="minorHAnsi"/>
          <w:sz w:val="22"/>
          <w:szCs w:val="22"/>
        </w:rPr>
        <w:t>/lub zgłoszenia robót</w:t>
      </w:r>
      <w:r w:rsidRPr="00907071">
        <w:rPr>
          <w:rFonts w:asciiTheme="minorHAnsi" w:hAnsiTheme="minorHAnsi" w:cstheme="minorHAnsi"/>
          <w:sz w:val="22"/>
          <w:szCs w:val="22"/>
        </w:rPr>
        <w:t xml:space="preserve"> bez zatwierdzonego projektu</w:t>
      </w:r>
    </w:p>
    <w:p w14:paraId="124A996B" w14:textId="77777777" w:rsidR="00FD0D2A" w:rsidRPr="00907071" w:rsidRDefault="00FD0D2A" w:rsidP="00B900DA">
      <w:pPr>
        <w:numPr>
          <w:ilvl w:val="0"/>
          <w:numId w:val="10"/>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robót, dla których wymagane jest jedynie zgłoszenie państwowemu organowi nadzoru budowlanego,</w:t>
      </w:r>
    </w:p>
    <w:p w14:paraId="2D929B54" w14:textId="52EC541E" w:rsidR="00FD0D2A" w:rsidRPr="00907071" w:rsidRDefault="00FD0D2A" w:rsidP="00B900DA">
      <w:pPr>
        <w:pStyle w:val="Tekstpodstawowy"/>
        <w:numPr>
          <w:ilvl w:val="0"/>
          <w:numId w:val="10"/>
        </w:numPr>
        <w:spacing w:line="276" w:lineRule="auto"/>
        <w:rPr>
          <w:rFonts w:asciiTheme="minorHAnsi" w:hAnsiTheme="minorHAnsi" w:cstheme="minorHAnsi"/>
          <w:color w:val="000000"/>
          <w:sz w:val="22"/>
          <w:szCs w:val="22"/>
        </w:rPr>
      </w:pPr>
      <w:r w:rsidRPr="00907071">
        <w:rPr>
          <w:rFonts w:asciiTheme="minorHAnsi" w:hAnsiTheme="minorHAnsi" w:cstheme="minorHAnsi"/>
          <w:sz w:val="22"/>
          <w:szCs w:val="22"/>
        </w:rPr>
        <w:t>innych robót, na których wykonanie nie wymaga się pozwolenia ani zgłoszenia</w:t>
      </w:r>
    </w:p>
    <w:p w14:paraId="1CBFBAF3" w14:textId="55C661E1" w:rsidR="00206AC5" w:rsidRPr="00FD0D2A" w:rsidRDefault="00206AC5"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5" w:name="_Toc39395121"/>
      <w:r w:rsidRPr="00FD0D2A">
        <w:rPr>
          <w:rFonts w:ascii="Calibri Light" w:eastAsia="MS Mincho" w:hAnsi="Calibri Light" w:cs="Calibri Light"/>
          <w:szCs w:val="24"/>
        </w:rPr>
        <w:t>ZAKRES ROBÓT OBJĘTYCH</w:t>
      </w:r>
      <w:bookmarkEnd w:id="5"/>
    </w:p>
    <w:p w14:paraId="0273D033" w14:textId="77777777" w:rsidR="00206AC5" w:rsidRPr="00907071" w:rsidRDefault="00206AC5" w:rsidP="00E4631E">
      <w:pPr>
        <w:pStyle w:val="Tekstpodstawowy"/>
        <w:spacing w:line="276" w:lineRule="auto"/>
        <w:rPr>
          <w:rFonts w:asciiTheme="minorHAnsi" w:hAnsiTheme="minorHAnsi" w:cstheme="minorHAnsi"/>
          <w:sz w:val="22"/>
          <w:szCs w:val="22"/>
        </w:rPr>
      </w:pPr>
      <w:r w:rsidRPr="00907071">
        <w:rPr>
          <w:rFonts w:asciiTheme="minorHAnsi" w:hAnsiTheme="minorHAnsi" w:cstheme="minorHAnsi"/>
          <w:sz w:val="22"/>
          <w:szCs w:val="22"/>
        </w:rPr>
        <w:t xml:space="preserve">Ustalenia zawarte w niniejszej specyfikacji dotyczą wykonania Robót wymienionych </w:t>
      </w:r>
    </w:p>
    <w:p w14:paraId="3006F8CA" w14:textId="4773C2DA" w:rsidR="00206AC5" w:rsidRPr="00907071" w:rsidRDefault="00206AC5" w:rsidP="00E4631E">
      <w:pPr>
        <w:pStyle w:val="Tekstpodstawowy"/>
        <w:spacing w:line="276" w:lineRule="auto"/>
        <w:rPr>
          <w:rFonts w:asciiTheme="minorHAnsi" w:hAnsiTheme="minorHAnsi" w:cstheme="minorHAnsi"/>
          <w:sz w:val="22"/>
          <w:szCs w:val="22"/>
        </w:rPr>
      </w:pPr>
      <w:r w:rsidRPr="00907071">
        <w:rPr>
          <w:rFonts w:asciiTheme="minorHAnsi" w:hAnsiTheme="minorHAnsi" w:cstheme="minorHAnsi"/>
          <w:sz w:val="22"/>
          <w:szCs w:val="22"/>
        </w:rPr>
        <w:t xml:space="preserve">w p. </w:t>
      </w:r>
      <w:r w:rsidR="00FD0D2A" w:rsidRPr="00907071">
        <w:rPr>
          <w:rFonts w:asciiTheme="minorHAnsi" w:hAnsiTheme="minorHAnsi" w:cstheme="minorHAnsi"/>
          <w:sz w:val="22"/>
          <w:szCs w:val="22"/>
        </w:rPr>
        <w:t>1</w:t>
      </w:r>
      <w:r w:rsidRPr="00907071">
        <w:rPr>
          <w:rFonts w:asciiTheme="minorHAnsi" w:hAnsiTheme="minorHAnsi" w:cstheme="minorHAnsi"/>
          <w:sz w:val="22"/>
          <w:szCs w:val="22"/>
        </w:rPr>
        <w:t xml:space="preserve"> i wspólnym słownikiem zamówień CPV : </w:t>
      </w:r>
    </w:p>
    <w:p w14:paraId="787F9E1F" w14:textId="77777777" w:rsidR="00415EFD" w:rsidRPr="00907071" w:rsidRDefault="00907C15" w:rsidP="00415EFD">
      <w:pPr>
        <w:pStyle w:val="Lista2"/>
        <w:numPr>
          <w:ilvl w:val="0"/>
          <w:numId w:val="6"/>
        </w:numPr>
        <w:spacing w:line="276" w:lineRule="auto"/>
        <w:rPr>
          <w:rFonts w:asciiTheme="minorHAnsi" w:hAnsiTheme="minorHAnsi" w:cstheme="minorHAnsi"/>
          <w:sz w:val="22"/>
          <w:szCs w:val="22"/>
        </w:rPr>
      </w:pPr>
      <w:hyperlink r:id="rId8" w:history="1">
        <w:r w:rsidR="00415EFD" w:rsidRPr="00907071">
          <w:rPr>
            <w:rFonts w:asciiTheme="minorHAnsi" w:hAnsiTheme="minorHAnsi" w:cstheme="minorHAnsi"/>
            <w:sz w:val="22"/>
            <w:szCs w:val="22"/>
          </w:rPr>
          <w:t>45331000-6</w:t>
        </w:r>
      </w:hyperlink>
      <w:r w:rsidR="00415EFD" w:rsidRPr="00907071">
        <w:rPr>
          <w:rFonts w:asciiTheme="minorHAnsi" w:hAnsiTheme="minorHAnsi" w:cstheme="minorHAnsi"/>
          <w:sz w:val="22"/>
          <w:szCs w:val="22"/>
        </w:rPr>
        <w:t xml:space="preserve"> – Instalowanie urządzeń grzewczych, wentylacyjnych i klimatyzacyjnych</w:t>
      </w:r>
    </w:p>
    <w:p w14:paraId="10BAAC38" w14:textId="77777777" w:rsidR="00415EFD" w:rsidRDefault="00415EFD" w:rsidP="00415EFD">
      <w:pPr>
        <w:pStyle w:val="Lista2"/>
        <w:numPr>
          <w:ilvl w:val="0"/>
          <w:numId w:val="6"/>
        </w:numPr>
        <w:spacing w:line="276" w:lineRule="auto"/>
        <w:rPr>
          <w:rFonts w:asciiTheme="minorHAnsi" w:hAnsiTheme="minorHAnsi" w:cstheme="minorHAnsi"/>
          <w:sz w:val="22"/>
          <w:szCs w:val="22"/>
        </w:rPr>
      </w:pPr>
      <w:r w:rsidRPr="00FA6D21">
        <w:rPr>
          <w:rFonts w:asciiTheme="minorHAnsi" w:hAnsiTheme="minorHAnsi" w:cstheme="minorHAnsi"/>
          <w:sz w:val="22"/>
          <w:szCs w:val="22"/>
        </w:rPr>
        <w:t>45232140-5 – Kotłownia gazowa – część technologiczna</w:t>
      </w:r>
    </w:p>
    <w:p w14:paraId="646D946B" w14:textId="77777777" w:rsidR="00415EFD" w:rsidRPr="00E22D18" w:rsidRDefault="00415EFD" w:rsidP="00415EFD">
      <w:pPr>
        <w:pStyle w:val="Lista2"/>
        <w:numPr>
          <w:ilvl w:val="0"/>
          <w:numId w:val="6"/>
        </w:numPr>
        <w:spacing w:line="276" w:lineRule="auto"/>
        <w:rPr>
          <w:rFonts w:asciiTheme="minorHAnsi" w:hAnsiTheme="minorHAnsi" w:cstheme="minorHAnsi"/>
          <w:sz w:val="22"/>
          <w:szCs w:val="22"/>
        </w:rPr>
      </w:pPr>
      <w:r w:rsidRPr="00E22D18">
        <w:rPr>
          <w:rFonts w:asciiTheme="minorHAnsi" w:hAnsiTheme="minorHAnsi" w:cstheme="minorHAnsi"/>
          <w:sz w:val="22"/>
          <w:szCs w:val="22"/>
        </w:rPr>
        <w:t>45331110 – instalowanie kotłów</w:t>
      </w:r>
    </w:p>
    <w:p w14:paraId="5AE3AFED" w14:textId="60B3776A" w:rsidR="00415EFD" w:rsidRDefault="00415EFD" w:rsidP="00415EFD">
      <w:pPr>
        <w:pStyle w:val="Lista2"/>
        <w:numPr>
          <w:ilvl w:val="0"/>
          <w:numId w:val="6"/>
        </w:numPr>
        <w:spacing w:line="276" w:lineRule="auto"/>
        <w:rPr>
          <w:rFonts w:asciiTheme="minorHAnsi" w:hAnsiTheme="minorHAnsi" w:cstheme="minorHAnsi"/>
          <w:sz w:val="22"/>
          <w:szCs w:val="22"/>
        </w:rPr>
      </w:pPr>
      <w:r w:rsidRPr="00E22D18">
        <w:rPr>
          <w:rFonts w:asciiTheme="minorHAnsi" w:hAnsiTheme="minorHAnsi" w:cstheme="minorHAnsi"/>
          <w:sz w:val="22"/>
          <w:szCs w:val="22"/>
        </w:rPr>
        <w:t>45333000-0 – instalacje gazowe</w:t>
      </w:r>
    </w:p>
    <w:p w14:paraId="10044164" w14:textId="77777777" w:rsidR="00F50041" w:rsidRDefault="00F50041" w:rsidP="00F50041">
      <w:pPr>
        <w:pStyle w:val="Lista2"/>
        <w:numPr>
          <w:ilvl w:val="0"/>
          <w:numId w:val="6"/>
        </w:numPr>
        <w:spacing w:line="276" w:lineRule="auto"/>
        <w:rPr>
          <w:rFonts w:asciiTheme="minorHAnsi" w:hAnsiTheme="minorHAnsi" w:cstheme="minorHAnsi"/>
          <w:sz w:val="22"/>
          <w:szCs w:val="22"/>
        </w:rPr>
      </w:pPr>
      <w:hyperlink r:id="rId9" w:history="1">
        <w:r>
          <w:rPr>
            <w:rStyle w:val="Hipercze"/>
            <w:rFonts w:asciiTheme="minorHAnsi" w:hAnsiTheme="minorHAnsi" w:cstheme="minorHAnsi"/>
            <w:sz w:val="22"/>
            <w:szCs w:val="22"/>
          </w:rPr>
          <w:t>45330000-8</w:t>
        </w:r>
      </w:hyperlink>
      <w:r>
        <w:rPr>
          <w:rFonts w:asciiTheme="minorHAnsi" w:hAnsiTheme="minorHAnsi" w:cstheme="minorHAnsi"/>
          <w:sz w:val="22"/>
          <w:szCs w:val="22"/>
        </w:rPr>
        <w:t xml:space="preserve"> – Roboty instalacyjne wodno-kanalizacyjne i sanitarne</w:t>
      </w:r>
    </w:p>
    <w:p w14:paraId="0E4D604A" w14:textId="77777777" w:rsidR="00F50041" w:rsidRDefault="00F50041" w:rsidP="00F50041">
      <w:pPr>
        <w:pStyle w:val="Lista2"/>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45232400-6 – Roboty budowlane w zakresie kanałów ściekowych</w:t>
      </w:r>
    </w:p>
    <w:p w14:paraId="4973AAE2" w14:textId="77777777" w:rsidR="00F50041" w:rsidRDefault="00F50041" w:rsidP="00F50041">
      <w:pPr>
        <w:pStyle w:val="Lista2"/>
        <w:numPr>
          <w:ilvl w:val="0"/>
          <w:numId w:val="6"/>
        </w:numPr>
        <w:spacing w:line="276" w:lineRule="auto"/>
        <w:rPr>
          <w:rFonts w:asciiTheme="minorHAnsi" w:hAnsiTheme="minorHAnsi" w:cstheme="minorHAnsi"/>
          <w:sz w:val="22"/>
          <w:szCs w:val="22"/>
        </w:rPr>
      </w:pPr>
      <w:hyperlink r:id="rId10" w:history="1">
        <w:r>
          <w:rPr>
            <w:rStyle w:val="Hipercze"/>
            <w:rFonts w:asciiTheme="minorHAnsi" w:hAnsiTheme="minorHAnsi" w:cstheme="minorHAnsi"/>
            <w:sz w:val="22"/>
            <w:szCs w:val="22"/>
          </w:rPr>
          <w:t>45331000-6</w:t>
        </w:r>
      </w:hyperlink>
      <w:r>
        <w:rPr>
          <w:rFonts w:asciiTheme="minorHAnsi" w:hAnsiTheme="minorHAnsi" w:cstheme="minorHAnsi"/>
          <w:sz w:val="22"/>
          <w:szCs w:val="22"/>
        </w:rPr>
        <w:t xml:space="preserve"> – Instalowanie urządzeń grzewczych, wentylacyjnych i klimatyzacyjnych</w:t>
      </w:r>
    </w:p>
    <w:p w14:paraId="756F7C2F" w14:textId="77777777" w:rsidR="00F50041" w:rsidRDefault="00F50041" w:rsidP="00F50041">
      <w:pPr>
        <w:pStyle w:val="Lista2"/>
        <w:numPr>
          <w:ilvl w:val="0"/>
          <w:numId w:val="6"/>
        </w:numPr>
        <w:spacing w:line="276" w:lineRule="auto"/>
        <w:rPr>
          <w:rFonts w:asciiTheme="minorHAnsi" w:hAnsiTheme="minorHAnsi" w:cstheme="minorHAnsi"/>
          <w:sz w:val="22"/>
          <w:szCs w:val="22"/>
        </w:rPr>
      </w:pPr>
      <w:hyperlink r:id="rId11" w:history="1">
        <w:r>
          <w:rPr>
            <w:rStyle w:val="Hipercze"/>
            <w:rFonts w:asciiTheme="minorHAnsi" w:hAnsiTheme="minorHAnsi" w:cstheme="minorHAnsi"/>
            <w:sz w:val="22"/>
            <w:szCs w:val="22"/>
          </w:rPr>
          <w:t>45332000-3</w:t>
        </w:r>
      </w:hyperlink>
      <w:r>
        <w:rPr>
          <w:rFonts w:asciiTheme="minorHAnsi" w:hAnsiTheme="minorHAnsi" w:cstheme="minorHAnsi"/>
          <w:sz w:val="22"/>
          <w:szCs w:val="22"/>
        </w:rPr>
        <w:t xml:space="preserve"> – Roboty instalacyjne wodne i kanalizacyjne</w:t>
      </w:r>
    </w:p>
    <w:p w14:paraId="5FF90F6F" w14:textId="3870DC46" w:rsidR="00F50041" w:rsidRPr="00F50041" w:rsidRDefault="00F50041" w:rsidP="00F50041">
      <w:pPr>
        <w:pStyle w:val="Lista2"/>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45331100-7 – Instalowanie centralnego ogrzewania</w:t>
      </w:r>
    </w:p>
    <w:p w14:paraId="444F7B45" w14:textId="77777777" w:rsidR="00415EFD" w:rsidRDefault="00415EFD" w:rsidP="00415EFD">
      <w:pPr>
        <w:pStyle w:val="Lista2"/>
        <w:spacing w:line="276" w:lineRule="auto"/>
        <w:rPr>
          <w:rFonts w:asciiTheme="minorHAnsi" w:hAnsiTheme="minorHAnsi" w:cstheme="minorHAnsi"/>
          <w:sz w:val="22"/>
          <w:szCs w:val="22"/>
        </w:rPr>
      </w:pPr>
    </w:p>
    <w:p w14:paraId="728FE938" w14:textId="77777777" w:rsidR="00206AC5" w:rsidRPr="00907071" w:rsidRDefault="00206AC5" w:rsidP="00E4631E">
      <w:pPr>
        <w:pStyle w:val="Tekstpodstawowy"/>
        <w:spacing w:line="276" w:lineRule="auto"/>
        <w:rPr>
          <w:rFonts w:asciiTheme="minorHAnsi" w:hAnsiTheme="minorHAnsi" w:cstheme="minorHAnsi"/>
          <w:sz w:val="22"/>
          <w:szCs w:val="22"/>
        </w:rPr>
      </w:pPr>
      <w:r w:rsidRPr="00907071">
        <w:rPr>
          <w:rFonts w:asciiTheme="minorHAnsi" w:hAnsiTheme="minorHAnsi" w:cstheme="minorHAnsi"/>
          <w:color w:val="000000"/>
          <w:sz w:val="22"/>
          <w:szCs w:val="22"/>
        </w:rPr>
        <w:t>związanych z:</w:t>
      </w:r>
    </w:p>
    <w:p w14:paraId="28A80743" w14:textId="3DB2B2EE" w:rsidR="00206AC5" w:rsidRPr="00907071" w:rsidRDefault="00206AC5" w:rsidP="007F5C8C">
      <w:pPr>
        <w:pStyle w:val="Listapunktowana"/>
      </w:pPr>
      <w:r w:rsidRPr="00907071">
        <w:t>wykonaniem harmonogramu robót na wykonanie</w:t>
      </w:r>
      <w:r w:rsidR="00BC34C1">
        <w:t xml:space="preserve"> zewnętrznej instalacji </w:t>
      </w:r>
      <w:r w:rsidR="00967205">
        <w:t>gazu</w:t>
      </w:r>
      <w:r w:rsidR="00BC34C1">
        <w:t>,</w:t>
      </w:r>
      <w:r w:rsidR="0066754D">
        <w:t xml:space="preserve"> wewnętrznej instalacji gazu,</w:t>
      </w:r>
      <w:r w:rsidR="002D6DE3">
        <w:t xml:space="preserve"> </w:t>
      </w:r>
      <w:r w:rsidR="00EB4594">
        <w:t>budowie</w:t>
      </w:r>
      <w:r w:rsidR="00C4768D">
        <w:t xml:space="preserve"> kotłowni gazowej</w:t>
      </w:r>
      <w:r w:rsidR="00B900DA">
        <w:t xml:space="preserve">, </w:t>
      </w:r>
      <w:r w:rsidR="00B900DA">
        <w:t xml:space="preserve">zewnętrznej instalacji kanalizacji sanitarnej, wodnej, wewnętrznej instalacji CO i klimatyzacji </w:t>
      </w:r>
      <w:r w:rsidR="00C4768D">
        <w:t xml:space="preserve"> </w:t>
      </w:r>
      <w:r w:rsidRPr="00907071">
        <w:t>zakupienie i dostarczenie materiałów i urządzeń na plac budowy oraz ich składowanie z zabezpieczeniem przed kradzieżą (ubezpieczenie placu budowy) zgodnie z zestawieniem materiałów w dokumentacji technicznej,</w:t>
      </w:r>
    </w:p>
    <w:p w14:paraId="01A60BB9" w14:textId="15542E74" w:rsidR="00206AC5" w:rsidRPr="00907071" w:rsidRDefault="00206AC5" w:rsidP="00D17D8E">
      <w:pPr>
        <w:pStyle w:val="Listapunktowana"/>
      </w:pPr>
      <w:r w:rsidRPr="00907071">
        <w:t>montaż złączek i kształtek</w:t>
      </w:r>
      <w:r w:rsidR="003B5881">
        <w:t xml:space="preserve"> oraz urządzeń w/w </w:t>
      </w:r>
      <w:r w:rsidR="006D4866">
        <w:t>zakresu.</w:t>
      </w:r>
    </w:p>
    <w:p w14:paraId="41A32333" w14:textId="5D875416" w:rsidR="00A94E61" w:rsidRPr="00A43A55" w:rsidRDefault="00A43A55"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6" w:name="_Toc39395122"/>
      <w:r w:rsidRPr="00A43A55">
        <w:rPr>
          <w:rFonts w:ascii="Calibri Light" w:eastAsia="MS Mincho" w:hAnsi="Calibri Light" w:cs="Calibri Light"/>
          <w:szCs w:val="24"/>
        </w:rPr>
        <w:t>DOKUMENTACJA POWYKONAWCZA</w:t>
      </w:r>
      <w:bookmarkEnd w:id="6"/>
    </w:p>
    <w:p w14:paraId="2A8A34EB" w14:textId="77777777"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Dokumentację powykonawczą powinien stanowić zbiór dokumentów wymaganych przy pracach komisji powołanej do przeprowadzenia odbioru końcowego. Rodzaj i liczba wymaganych dokumentów zależy od specjalności robót, ich zakresu oraz charakteru inwestycji (inwestycja mieszkaniowa, komunalna, energetyczna, przemysłowa itd.). Poszczególne składniki dokumentacji powykonawczej powinny być przygotowane przez uczestników procesu inwestycyjnego, każdy w zakresie swoich obowiązków i kompetencji. Przedstawiciel inwestora (zamawiającego), jako czynnik koordynujący całość przygotowania dokumentacji powykonawczej, powinien potwierdzić jej zgodność ze stanem faktycznym.</w:t>
      </w:r>
    </w:p>
    <w:p w14:paraId="131CE999" w14:textId="77777777"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Techniczną dokumentację powykonawczą stanowi zaktualizowany - po wykonaniu robót projekt wykonawczy, uzupełniony niezbędnymi nowymi lub dodatkowymi rysunkami, komplet protokołów prób montażowych, świadectw jakości materiałów, maszyn, urządzeń i aparatów (karty gwarancyjne) dostarczonych przez wykonawcę robót oraz instrukcja eksploatacji wykonanej instalacji lub zainstalowanych urządzeń. W przypadku gdy obiekt podlegający odbiorowi przeszedł rozruch technologiczny, jego protokół stanowi również jeden z dokumentów technicznej dokumentacji powykonawczej. W razie potrzeby dokumentacja powinna być uzupełniona wykazem dodatkowych urządzeń lub części zamiennych przekazywanych użytkownikowi.</w:t>
      </w:r>
    </w:p>
    <w:p w14:paraId="7541D537" w14:textId="7DBEE782"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Prawna dokumentacja powykonawcza powinna obejmować: zaktualizowane dokumenty prawne, dokumenty, które powstały w czasie trwania wykonywanych robót, dotyczące nowych zagadnień, dziennik budowy, protokoły ewentualnych odbiorców częściowych, korespondencję mającą istotne znaczenie dla prac komisji odbioru końcowego oraz inne dokumenty w zakresie zależnym od charakteru i specjalności robót, niezbędne w późniejszym eksploatowaniu obiektu.</w:t>
      </w:r>
    </w:p>
    <w:p w14:paraId="799DA639" w14:textId="4D9A88BE" w:rsidR="00A94E61" w:rsidRPr="00A43A55" w:rsidRDefault="00A43A55"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7" w:name="_Toc39395123"/>
      <w:r w:rsidRPr="00A43A55">
        <w:rPr>
          <w:rFonts w:ascii="Calibri Light" w:eastAsia="MS Mincho" w:hAnsi="Calibri Light" w:cs="Calibri Light"/>
          <w:szCs w:val="24"/>
        </w:rPr>
        <w:t>ORGANIZACJA PRACY NA BUDOWIE</w:t>
      </w:r>
      <w:bookmarkEnd w:id="7"/>
    </w:p>
    <w:p w14:paraId="2FFED3AA" w14:textId="77777777"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907071">
        <w:rPr>
          <w:rFonts w:asciiTheme="minorHAnsi" w:hAnsiTheme="minorHAnsi" w:cstheme="minorHAnsi"/>
          <w:sz w:val="22"/>
          <w:szCs w:val="22"/>
        </w:rPr>
        <w:t>Organizacja pracy na placu budowy powinna być zgodna z postanowieniami aktualnych zarządzeń właściwych jednostek w sprawie ogólnych warunków umów o prace projektowe w budownictwie oraz o realizację inwestycji budowlanych i o wykonanie remontów budowlanych i instalacyjnych.</w:t>
      </w:r>
    </w:p>
    <w:p w14:paraId="5E0AFD71" w14:textId="77777777"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Jednostką wykonawczą robót instalacyjnych na budowie prowadzonej w systemie generalnego realizatora inwestycji lub w systemie generalnego wykonawcy jest kierownik robót występujący w charakterze podwykonawcy bezpośrednio współpracujący z generalnym wykonawcą, będącym organizatorem i gospodarzem na budowie. W uzasadnionych przypadkach może być powołane do robót instalacyjnych samodzielne kierownictwo budowy (bez generalnego wykonawcy), współpracujące bezpośrednio z inwestorem (zamawiającym)</w:t>
      </w:r>
    </w:p>
    <w:p w14:paraId="66A9CC56" w14:textId="77777777"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Wykonawca robót instalacyjnych występując w charakterze podwykonawcy ma prawo korzystać z urządzeń placu budowy w ramach określonych zasadami współpracy z generalnym wykonawcą i umową. Przy bezpośrednim wykonawstwie analogiczne zasady współpracy obowiązują między wykonawcą robót instalacyjnych, a inwestorem (zamawiającym).</w:t>
      </w:r>
    </w:p>
    <w:p w14:paraId="1B10FBDA" w14:textId="77777777" w:rsidR="00A94E61" w:rsidRPr="00907071" w:rsidRDefault="00A94E61" w:rsidP="00A43A55">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Wykonawca robót instalacyjnych powinien mieć zapewnione przez generalnego wykonawcę lub inwestora (zamawiającego):</w:t>
      </w:r>
    </w:p>
    <w:p w14:paraId="759A904A" w14:textId="77777777" w:rsidR="00A94E61" w:rsidRPr="00907071" w:rsidRDefault="00A94E61" w:rsidP="00B900DA">
      <w:pPr>
        <w:numPr>
          <w:ilvl w:val="0"/>
          <w:numId w:val="11"/>
        </w:numPr>
        <w:tabs>
          <w:tab w:val="clear" w:pos="567"/>
          <w:tab w:val="clear" w:pos="851"/>
          <w:tab w:val="clear" w:pos="1134"/>
          <w:tab w:val="clear" w:pos="1701"/>
          <w:tab w:val="clear" w:pos="2268"/>
          <w:tab w:val="clear" w:pos="2835"/>
          <w:tab w:val="clear" w:pos="3402"/>
        </w:tabs>
        <w:spacing w:line="276" w:lineRule="auto"/>
        <w:ind w:left="567" w:hanging="283"/>
        <w:rPr>
          <w:rFonts w:asciiTheme="minorHAnsi" w:hAnsiTheme="minorHAnsi" w:cstheme="minorHAnsi"/>
          <w:sz w:val="22"/>
          <w:szCs w:val="22"/>
        </w:rPr>
      </w:pPr>
      <w:r w:rsidRPr="00907071">
        <w:rPr>
          <w:rFonts w:asciiTheme="minorHAnsi" w:hAnsiTheme="minorHAnsi" w:cstheme="minorHAnsi"/>
          <w:sz w:val="22"/>
          <w:szCs w:val="22"/>
        </w:rPr>
        <w:t>ogrodzenie placu budowy, gdy jest to konieczne ze względu na ochronę mienia znajdującego się na placu budowy lub w celu zapobieżenia niebezpieczeństwu, jakie może zagrażać osobom postronnym mającym dostęp do miejsca wykonywania robót</w:t>
      </w:r>
    </w:p>
    <w:p w14:paraId="459E6CA1" w14:textId="77777777" w:rsidR="00A94E61" w:rsidRPr="00907071" w:rsidRDefault="00A94E61" w:rsidP="00B900DA">
      <w:pPr>
        <w:numPr>
          <w:ilvl w:val="0"/>
          <w:numId w:val="11"/>
        </w:numPr>
        <w:tabs>
          <w:tab w:val="clear" w:pos="567"/>
          <w:tab w:val="clear" w:pos="851"/>
          <w:tab w:val="clear" w:pos="1134"/>
          <w:tab w:val="clear" w:pos="1701"/>
          <w:tab w:val="clear" w:pos="2268"/>
          <w:tab w:val="clear" w:pos="2835"/>
          <w:tab w:val="clear" w:pos="3402"/>
        </w:tabs>
        <w:spacing w:line="276" w:lineRule="auto"/>
        <w:ind w:left="567" w:hanging="283"/>
        <w:rPr>
          <w:rFonts w:asciiTheme="minorHAnsi" w:hAnsiTheme="minorHAnsi" w:cstheme="minorHAnsi"/>
          <w:sz w:val="22"/>
          <w:szCs w:val="22"/>
        </w:rPr>
      </w:pPr>
      <w:r w:rsidRPr="00907071">
        <w:rPr>
          <w:rFonts w:asciiTheme="minorHAnsi" w:hAnsiTheme="minorHAnsi" w:cstheme="minorHAnsi"/>
          <w:sz w:val="22"/>
          <w:szCs w:val="22"/>
        </w:rPr>
        <w:t>odpowiednie pomieszczenia socjalno-administracyjne i wyodrębnione miejsca magazynowania materiałów,</w:t>
      </w:r>
    </w:p>
    <w:p w14:paraId="69BA3F2B" w14:textId="77777777" w:rsidR="00A94E61" w:rsidRPr="00907071" w:rsidRDefault="00A94E61" w:rsidP="00B900DA">
      <w:pPr>
        <w:numPr>
          <w:ilvl w:val="0"/>
          <w:numId w:val="11"/>
        </w:numPr>
        <w:tabs>
          <w:tab w:val="clear" w:pos="567"/>
          <w:tab w:val="clear" w:pos="851"/>
          <w:tab w:val="clear" w:pos="1134"/>
          <w:tab w:val="clear" w:pos="1701"/>
          <w:tab w:val="clear" w:pos="2268"/>
          <w:tab w:val="clear" w:pos="2835"/>
          <w:tab w:val="clear" w:pos="3402"/>
        </w:tabs>
        <w:spacing w:line="276" w:lineRule="auto"/>
        <w:ind w:left="567" w:hanging="283"/>
        <w:rPr>
          <w:rFonts w:asciiTheme="minorHAnsi" w:hAnsiTheme="minorHAnsi" w:cstheme="minorHAnsi"/>
          <w:sz w:val="22"/>
          <w:szCs w:val="22"/>
        </w:rPr>
      </w:pPr>
      <w:r w:rsidRPr="00907071">
        <w:rPr>
          <w:rFonts w:asciiTheme="minorHAnsi" w:hAnsiTheme="minorHAnsi" w:cstheme="minorHAnsi"/>
          <w:sz w:val="22"/>
          <w:szCs w:val="22"/>
        </w:rPr>
        <w:t>odpowiednie dojazdy na plac budowy i na terenie do poszczególnych obiektów</w:t>
      </w:r>
    </w:p>
    <w:p w14:paraId="291636EE" w14:textId="77777777" w:rsidR="00A94E61" w:rsidRPr="00907071" w:rsidRDefault="00A94E61" w:rsidP="00B900DA">
      <w:pPr>
        <w:numPr>
          <w:ilvl w:val="0"/>
          <w:numId w:val="11"/>
        </w:numPr>
        <w:tabs>
          <w:tab w:val="clear" w:pos="567"/>
          <w:tab w:val="clear" w:pos="851"/>
          <w:tab w:val="clear" w:pos="1134"/>
          <w:tab w:val="clear" w:pos="1701"/>
          <w:tab w:val="clear" w:pos="2268"/>
          <w:tab w:val="clear" w:pos="2835"/>
          <w:tab w:val="clear" w:pos="3402"/>
        </w:tabs>
        <w:spacing w:line="276" w:lineRule="auto"/>
        <w:ind w:left="567" w:hanging="283"/>
        <w:rPr>
          <w:rFonts w:asciiTheme="minorHAnsi" w:hAnsiTheme="minorHAnsi" w:cstheme="minorHAnsi"/>
          <w:sz w:val="22"/>
          <w:szCs w:val="22"/>
        </w:rPr>
      </w:pPr>
      <w:r w:rsidRPr="00907071">
        <w:rPr>
          <w:rFonts w:asciiTheme="minorHAnsi" w:hAnsiTheme="minorHAnsi" w:cstheme="minorHAnsi"/>
          <w:sz w:val="22"/>
          <w:szCs w:val="22"/>
        </w:rPr>
        <w:t>zasilanie placu budowy energią elektryczną w potrzebnych ilościach i parametrach, oświetlenie placu budowy i miejsc pracy</w:t>
      </w:r>
    </w:p>
    <w:p w14:paraId="544607ED" w14:textId="77777777" w:rsidR="00A94E61" w:rsidRPr="00907071" w:rsidRDefault="00A94E61" w:rsidP="00B900DA">
      <w:pPr>
        <w:numPr>
          <w:ilvl w:val="0"/>
          <w:numId w:val="11"/>
        </w:numPr>
        <w:tabs>
          <w:tab w:val="clear" w:pos="567"/>
          <w:tab w:val="clear" w:pos="851"/>
          <w:tab w:val="clear" w:pos="1134"/>
          <w:tab w:val="clear" w:pos="1701"/>
          <w:tab w:val="clear" w:pos="2268"/>
          <w:tab w:val="clear" w:pos="2835"/>
          <w:tab w:val="clear" w:pos="3402"/>
        </w:tabs>
        <w:spacing w:line="276" w:lineRule="auto"/>
        <w:ind w:left="567" w:hanging="283"/>
        <w:rPr>
          <w:rFonts w:asciiTheme="minorHAnsi" w:hAnsiTheme="minorHAnsi" w:cstheme="minorHAnsi"/>
          <w:sz w:val="22"/>
          <w:szCs w:val="22"/>
        </w:rPr>
      </w:pPr>
      <w:r w:rsidRPr="00907071">
        <w:rPr>
          <w:rFonts w:asciiTheme="minorHAnsi" w:hAnsiTheme="minorHAnsi" w:cstheme="minorHAnsi"/>
          <w:sz w:val="22"/>
          <w:szCs w:val="22"/>
        </w:rPr>
        <w:t>łączność telefoniczną na placu budowy, z połączeniem z telefoniczną siecią krajową</w:t>
      </w:r>
    </w:p>
    <w:p w14:paraId="1DAAE32B" w14:textId="34AC0BC3" w:rsidR="00A94E61" w:rsidRPr="00907071" w:rsidRDefault="00A94E61" w:rsidP="00B900DA">
      <w:pPr>
        <w:numPr>
          <w:ilvl w:val="0"/>
          <w:numId w:val="11"/>
        </w:numPr>
        <w:tabs>
          <w:tab w:val="clear" w:pos="567"/>
          <w:tab w:val="clear" w:pos="851"/>
          <w:tab w:val="clear" w:pos="1134"/>
          <w:tab w:val="clear" w:pos="1701"/>
          <w:tab w:val="clear" w:pos="2268"/>
          <w:tab w:val="clear" w:pos="2835"/>
          <w:tab w:val="clear" w:pos="3402"/>
        </w:tabs>
        <w:spacing w:line="276" w:lineRule="auto"/>
        <w:ind w:left="567" w:hanging="283"/>
        <w:rPr>
          <w:rFonts w:asciiTheme="minorHAnsi" w:hAnsiTheme="minorHAnsi" w:cstheme="minorHAnsi"/>
          <w:sz w:val="22"/>
          <w:szCs w:val="22"/>
        </w:rPr>
      </w:pPr>
      <w:r w:rsidRPr="00907071">
        <w:rPr>
          <w:rFonts w:asciiTheme="minorHAnsi" w:hAnsiTheme="minorHAnsi" w:cstheme="minorHAnsi"/>
          <w:sz w:val="22"/>
          <w:szCs w:val="22"/>
        </w:rPr>
        <w:t>otrzymanie (ewentualnie do wglądu) prócz dokumentacji technicznej następujących dokumentów</w:t>
      </w:r>
      <w:r w:rsidR="00FE5F1A" w:rsidRPr="00907071">
        <w:rPr>
          <w:rFonts w:asciiTheme="minorHAnsi" w:hAnsiTheme="minorHAnsi" w:cstheme="minorHAnsi"/>
          <w:sz w:val="22"/>
          <w:szCs w:val="22"/>
        </w:rPr>
        <w:t>:</w:t>
      </w:r>
    </w:p>
    <w:p w14:paraId="3FD9BAD1" w14:textId="77777777" w:rsidR="00A94E61" w:rsidRPr="00907071" w:rsidRDefault="00A94E61" w:rsidP="00B900DA">
      <w:pPr>
        <w:numPr>
          <w:ilvl w:val="0"/>
          <w:numId w:val="12"/>
        </w:numPr>
        <w:tabs>
          <w:tab w:val="clear" w:pos="567"/>
          <w:tab w:val="clear" w:pos="851"/>
          <w:tab w:val="clear" w:pos="1134"/>
          <w:tab w:val="clear" w:pos="1701"/>
          <w:tab w:val="clear" w:pos="2268"/>
          <w:tab w:val="clear" w:pos="2835"/>
          <w:tab w:val="clear" w:pos="3402"/>
        </w:tabs>
        <w:spacing w:line="276" w:lineRule="auto"/>
        <w:ind w:left="1134"/>
        <w:rPr>
          <w:rFonts w:asciiTheme="minorHAnsi" w:hAnsiTheme="minorHAnsi" w:cstheme="minorHAnsi"/>
          <w:sz w:val="22"/>
          <w:szCs w:val="22"/>
        </w:rPr>
      </w:pPr>
      <w:r w:rsidRPr="00907071">
        <w:rPr>
          <w:rFonts w:asciiTheme="minorHAnsi" w:hAnsiTheme="minorHAnsi" w:cstheme="minorHAnsi"/>
          <w:sz w:val="22"/>
          <w:szCs w:val="22"/>
        </w:rPr>
        <w:t>zezwolenia władz na wykonywanie robót na danym terenie</w:t>
      </w:r>
    </w:p>
    <w:p w14:paraId="1EE0C7BC" w14:textId="77777777" w:rsidR="00A94E61" w:rsidRPr="00907071" w:rsidRDefault="00A94E61" w:rsidP="00B900DA">
      <w:pPr>
        <w:numPr>
          <w:ilvl w:val="0"/>
          <w:numId w:val="12"/>
        </w:numPr>
        <w:tabs>
          <w:tab w:val="clear" w:pos="567"/>
          <w:tab w:val="clear" w:pos="851"/>
          <w:tab w:val="clear" w:pos="1134"/>
          <w:tab w:val="clear" w:pos="1701"/>
          <w:tab w:val="clear" w:pos="2268"/>
          <w:tab w:val="clear" w:pos="2835"/>
          <w:tab w:val="clear" w:pos="3402"/>
        </w:tabs>
        <w:spacing w:line="276" w:lineRule="auto"/>
        <w:ind w:left="1134"/>
        <w:rPr>
          <w:rFonts w:asciiTheme="minorHAnsi" w:hAnsiTheme="minorHAnsi" w:cstheme="minorHAnsi"/>
          <w:sz w:val="22"/>
          <w:szCs w:val="22"/>
        </w:rPr>
      </w:pPr>
      <w:r w:rsidRPr="00907071">
        <w:rPr>
          <w:rFonts w:asciiTheme="minorHAnsi" w:hAnsiTheme="minorHAnsi" w:cstheme="minorHAnsi"/>
          <w:sz w:val="22"/>
          <w:szCs w:val="22"/>
        </w:rPr>
        <w:t>umowy na zlecony zakres robót wraz z załącznikiem określającym cykl robót z podziałem na obiekty, węzły i instalacje</w:t>
      </w:r>
    </w:p>
    <w:p w14:paraId="305B28AD" w14:textId="77777777" w:rsidR="00A94E61" w:rsidRPr="00907071" w:rsidRDefault="00A94E61" w:rsidP="00B900DA">
      <w:pPr>
        <w:numPr>
          <w:ilvl w:val="0"/>
          <w:numId w:val="12"/>
        </w:numPr>
        <w:tabs>
          <w:tab w:val="clear" w:pos="567"/>
          <w:tab w:val="clear" w:pos="851"/>
          <w:tab w:val="clear" w:pos="1134"/>
          <w:tab w:val="clear" w:pos="1701"/>
          <w:tab w:val="clear" w:pos="2268"/>
          <w:tab w:val="clear" w:pos="2835"/>
          <w:tab w:val="clear" w:pos="3402"/>
        </w:tabs>
        <w:spacing w:line="276" w:lineRule="auto"/>
        <w:ind w:left="1134"/>
        <w:rPr>
          <w:rFonts w:asciiTheme="minorHAnsi" w:hAnsiTheme="minorHAnsi" w:cstheme="minorHAnsi"/>
          <w:sz w:val="22"/>
          <w:szCs w:val="22"/>
        </w:rPr>
      </w:pPr>
      <w:r w:rsidRPr="00907071">
        <w:rPr>
          <w:rFonts w:asciiTheme="minorHAnsi" w:hAnsiTheme="minorHAnsi" w:cstheme="minorHAnsi"/>
          <w:sz w:val="22"/>
          <w:szCs w:val="22"/>
        </w:rPr>
        <w:t>projektu organizacji robót dla prawidłowego skoordynowania robót instalacyjnych z pozostałymi robotami budowlano-montażowymi oraz z czynnymi urządzeniami technicznymi, torami kolejowymi itp. znajdującymi się w obiekcie budowy</w:t>
      </w:r>
    </w:p>
    <w:p w14:paraId="34344339" w14:textId="77777777" w:rsidR="00A94E61" w:rsidRPr="00907071" w:rsidRDefault="00A94E61" w:rsidP="00B900DA">
      <w:pPr>
        <w:numPr>
          <w:ilvl w:val="0"/>
          <w:numId w:val="12"/>
        </w:numPr>
        <w:tabs>
          <w:tab w:val="clear" w:pos="567"/>
          <w:tab w:val="clear" w:pos="851"/>
          <w:tab w:val="clear" w:pos="1134"/>
          <w:tab w:val="clear" w:pos="1701"/>
          <w:tab w:val="clear" w:pos="2268"/>
          <w:tab w:val="clear" w:pos="2835"/>
          <w:tab w:val="clear" w:pos="3402"/>
        </w:tabs>
        <w:spacing w:line="276" w:lineRule="auto"/>
        <w:ind w:left="1134"/>
        <w:rPr>
          <w:rFonts w:asciiTheme="minorHAnsi" w:hAnsiTheme="minorHAnsi" w:cstheme="minorHAnsi"/>
          <w:sz w:val="22"/>
          <w:szCs w:val="22"/>
        </w:rPr>
      </w:pPr>
      <w:r w:rsidRPr="00907071">
        <w:rPr>
          <w:rFonts w:asciiTheme="minorHAnsi" w:hAnsiTheme="minorHAnsi" w:cstheme="minorHAnsi"/>
          <w:sz w:val="22"/>
          <w:szCs w:val="22"/>
        </w:rPr>
        <w:t>harmonogramu robót budowlano-montażowych, uzgodnionego ze wszystkimi wykonawcami</w:t>
      </w:r>
    </w:p>
    <w:p w14:paraId="5403BB65" w14:textId="77777777" w:rsidR="00A94E61" w:rsidRPr="00907071" w:rsidRDefault="00A94E61" w:rsidP="00740DEE">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Place i magazyny zamknięte do składowania materiałów, urządzeń i maszyn (sprzętu zmechanizowanego) stosowanych do robót instalacyjnych powinny być wyznaczone na terenie odwodnionym, wyrównanym, o nawierzchni dostosowanej do przeznaczenia i usytuowane w sposób ułatwiający rozładunek, załadunek i ewentualnie montaż wymienionych przedmiotów.</w:t>
      </w:r>
    </w:p>
    <w:p w14:paraId="2E38FBCB" w14:textId="77777777" w:rsidR="00A94E61" w:rsidRPr="00907071" w:rsidRDefault="00A94E61" w:rsidP="00740DEE">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Drogi na placu budowy powinny być odpowiednio dostosowane do środków transportowych, przewidywanej masy przewożonych materiałów lub przedmiotów oraz urządzeń dostarczanych na plac budowy i do ich objętości. Szerokość i położenie dróg powinny odpowiadać wymaganiom zapewniającym możliwość dostarczenia, bez względu na warunki atmosferyczne, materiałów i innych przedmiotów bez ich uszkodzenia do odpowiednich stanowisk pracy na budowie.</w:t>
      </w:r>
    </w:p>
    <w:p w14:paraId="173780AF" w14:textId="77777777" w:rsidR="00B417C0" w:rsidRDefault="00B417C0"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r w:rsidRPr="00B417C0">
        <w:rPr>
          <w:rFonts w:ascii="Calibri Light" w:eastAsia="MS Mincho" w:hAnsi="Calibri Light" w:cs="Calibri Light"/>
          <w:szCs w:val="24"/>
        </w:rPr>
        <w:t xml:space="preserve"> </w:t>
      </w:r>
      <w:bookmarkStart w:id="8" w:name="_Toc39395124"/>
      <w:r w:rsidRPr="00B417C0">
        <w:rPr>
          <w:rFonts w:ascii="Calibri Light" w:eastAsia="MS Mincho" w:hAnsi="Calibri Light" w:cs="Calibri Light"/>
          <w:szCs w:val="24"/>
        </w:rPr>
        <w:t>TRANSPORT, PRZYJMOWANIE I SKŁADOWANIE MATERIAŁÓW NA PLACU BUDOWY</w:t>
      </w:r>
      <w:bookmarkEnd w:id="8"/>
    </w:p>
    <w:p w14:paraId="02141143" w14:textId="68339A1B" w:rsidR="00A94E61" w:rsidRPr="00B417C0" w:rsidRDefault="00B417C0" w:rsidP="00352F74">
      <w:pPr>
        <w:pStyle w:val="Nagwek3"/>
        <w:tabs>
          <w:tab w:val="clear" w:pos="720"/>
          <w:tab w:val="num" w:pos="851"/>
        </w:tabs>
        <w:spacing w:before="0" w:line="276" w:lineRule="auto"/>
        <w:ind w:left="1985"/>
        <w:jc w:val="both"/>
        <w:rPr>
          <w:rFonts w:asciiTheme="majorHAnsi" w:eastAsia="MS Mincho" w:hAnsiTheme="majorHAnsi" w:cstheme="majorHAnsi"/>
          <w:szCs w:val="24"/>
        </w:rPr>
      </w:pPr>
      <w:bookmarkStart w:id="9" w:name="_Toc39395125"/>
      <w:r w:rsidRPr="00B417C0">
        <w:rPr>
          <w:rFonts w:asciiTheme="majorHAnsi" w:hAnsiTheme="majorHAnsi" w:cstheme="majorHAnsi"/>
        </w:rPr>
        <w:t>WYMAGANIA OGÓLNE</w:t>
      </w:r>
      <w:bookmarkEnd w:id="9"/>
    </w:p>
    <w:p w14:paraId="56E6DFCD" w14:textId="77777777" w:rsidR="00A94E61" w:rsidRPr="00907071" w:rsidRDefault="00A94E61" w:rsidP="00352F7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 xml:space="preserve">Dostawa materiałów przeznaczonych do robót instalacyjnych powinna nastąpić dopiero po odpowiednim przygotowaniu pomieszczeń magazynowych i składowisk na placu budowy. Jeśli jest to konieczne ze względu na rodzaj materiałów, pomieszczenia magazynowe powinny być zamykane, powinny także zabezpieczać materiały od zewnętrznych wpływów atmosferycznych, a w razie potrzeby umożliwiać utrzymanie wewnątrz odpowiedniej temperatury i wilgotności </w:t>
      </w:r>
    </w:p>
    <w:p w14:paraId="7224AF9B" w14:textId="77777777" w:rsidR="00A94E61" w:rsidRPr="00907071" w:rsidRDefault="00A94E61" w:rsidP="00352F7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Teren składowiska powinien być odpowiednio oświetlony i stosownie do potrzeb ogrodzony.</w:t>
      </w:r>
    </w:p>
    <w:p w14:paraId="0471B457" w14:textId="77777777" w:rsidR="00A94E61" w:rsidRPr="00907071" w:rsidRDefault="00A94E61" w:rsidP="00352F7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Masa składowanych materiałów nie powinna przekraczać granic wytrzymałości podłoża lub danych części budynku. Dopuszczalne obciążenia (podłoża, półek itp.) powinny być podane w każdym pomieszczeniu za pomocą widocznego, czytelnego napisu, umieszczonego na tablicy.</w:t>
      </w:r>
    </w:p>
    <w:p w14:paraId="192017CB" w14:textId="77777777" w:rsidR="00A94E61" w:rsidRPr="00907071" w:rsidRDefault="00A94E61" w:rsidP="00352F7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Składowanie materiałów, aparatów i urządzeń powinno odbywać się w warunkach zapobiegających zniszczeniu, uszkodzeniu lub pogorszeniu się ich właściwości technicznych (jakości) na skutek wpływów atmosferycznych lub czynników fizykochemicznych. Należy zachować wymagania wynikające ze specjalnych właściwości materiałów oraz wymagania w zakresie bezpieczeństwa przeciwpożarowego.</w:t>
      </w:r>
    </w:p>
    <w:p w14:paraId="7F3D8455" w14:textId="23D7AEF7" w:rsidR="00A94E61" w:rsidRPr="00907071" w:rsidRDefault="00A94E61" w:rsidP="00352F7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Gospodarkę magazynową należy prowadzić zgodnie z wytycznymi gospodarki materiałowej dla przedsiębiorstw budowlano-montażowych</w:t>
      </w:r>
      <w:r w:rsidR="00AB6DAD">
        <w:rPr>
          <w:rFonts w:asciiTheme="minorHAnsi" w:hAnsiTheme="minorHAnsi" w:cstheme="minorHAnsi"/>
          <w:sz w:val="22"/>
          <w:szCs w:val="22"/>
        </w:rPr>
        <w:t xml:space="preserve">. </w:t>
      </w:r>
      <w:r w:rsidRPr="00907071">
        <w:rPr>
          <w:rFonts w:asciiTheme="minorHAnsi" w:hAnsiTheme="minorHAnsi" w:cstheme="minorHAnsi"/>
          <w:sz w:val="22"/>
          <w:szCs w:val="22"/>
        </w:rPr>
        <w:t>W przypadku braku takich wytycznych, wytyczne gospodarki magazynowej na placu budowy powinny być opracowane przez generalnego wykonawcę robót, jeżeli taki organ został powołany. Jeśli generalny wykonawca nie został powołany, wytyczne gospodarki magazynowej powinno opracować przedsiębiorstwo wykonujące dany rodzaj robót instalacyjnych w porozumieniu z kierownikiem budowy.</w:t>
      </w:r>
    </w:p>
    <w:p w14:paraId="760ABCEB" w14:textId="2F5C5601" w:rsidR="00A94E61" w:rsidRPr="00C326DE" w:rsidRDefault="00C326DE" w:rsidP="00C326DE">
      <w:pPr>
        <w:pStyle w:val="Nagwek3"/>
        <w:tabs>
          <w:tab w:val="clear" w:pos="720"/>
          <w:tab w:val="num" w:pos="851"/>
        </w:tabs>
        <w:spacing w:after="0" w:line="276" w:lineRule="auto"/>
        <w:ind w:left="1985"/>
        <w:jc w:val="both"/>
        <w:rPr>
          <w:rFonts w:asciiTheme="majorHAnsi" w:hAnsiTheme="majorHAnsi" w:cstheme="majorHAnsi"/>
        </w:rPr>
      </w:pPr>
      <w:bookmarkStart w:id="10" w:name="_Toc39395126"/>
      <w:r w:rsidRPr="00C326DE">
        <w:rPr>
          <w:rFonts w:asciiTheme="majorHAnsi" w:hAnsiTheme="majorHAnsi" w:cstheme="majorHAnsi"/>
        </w:rPr>
        <w:t>TRANSPORT MATERIAŁÓW</w:t>
      </w:r>
      <w:bookmarkEnd w:id="10"/>
    </w:p>
    <w:p w14:paraId="14FE6FF2" w14:textId="77777777" w:rsidR="00A94E61" w:rsidRPr="00907071" w:rsidRDefault="00A94E61" w:rsidP="00C326DE">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Środki i urządzenia transportowe powinny być odpowiednio przystosowane do transportu materiałów, elementów, konstrukcji, urządzeń itp. niezbędnych do wykonywania danego rodzaju robót elektrycznych. W czasie transportu należy zabezpieczyć przemieszczane przedmioty w sposób zapobiegający ich uszkodzeniu.</w:t>
      </w:r>
    </w:p>
    <w:p w14:paraId="00195209" w14:textId="77777777" w:rsidR="00A94E61" w:rsidRPr="00907071" w:rsidRDefault="00A94E61" w:rsidP="00C326DE">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Załadowanie i wyładowanie konstrukcji, urządzeń, maszyn itp. o dużej masie lub znacznym gabarycie należy przeprowadzać za pomocą dźwignic lub posługując się pomostem-pochylnią.</w:t>
      </w:r>
    </w:p>
    <w:p w14:paraId="666CE2CF" w14:textId="77777777" w:rsidR="00A94E61" w:rsidRPr="00907071" w:rsidRDefault="00A94E61" w:rsidP="00C326DE">
      <w:p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Przemieszczanie w magazynie lub na miejscu montażu ciężkich urządzeń, które nie mają kół jezdnych, należy wykonać za pomocą wózków lub rolek.</w:t>
      </w:r>
    </w:p>
    <w:p w14:paraId="7A45FA3C" w14:textId="77777777" w:rsidR="00A94E61" w:rsidRPr="00907071" w:rsidRDefault="00A94E61" w:rsidP="00C326DE">
      <w:pPr>
        <w:tabs>
          <w:tab w:val="clear" w:pos="567"/>
          <w:tab w:val="clear" w:pos="851"/>
          <w:tab w:val="clear" w:pos="1134"/>
          <w:tab w:val="clear" w:pos="1701"/>
          <w:tab w:val="clear" w:pos="2268"/>
          <w:tab w:val="clear" w:pos="2835"/>
          <w:tab w:val="clear" w:pos="3402"/>
        </w:tabs>
        <w:spacing w:line="276" w:lineRule="auto"/>
        <w:ind w:firstLine="360"/>
        <w:rPr>
          <w:rFonts w:asciiTheme="minorHAnsi" w:hAnsiTheme="minorHAnsi" w:cstheme="minorHAnsi"/>
          <w:sz w:val="22"/>
          <w:szCs w:val="22"/>
        </w:rPr>
      </w:pPr>
      <w:r w:rsidRPr="00907071">
        <w:rPr>
          <w:rFonts w:asciiTheme="minorHAnsi" w:hAnsiTheme="minorHAnsi" w:cstheme="minorHAnsi"/>
          <w:sz w:val="22"/>
          <w:szCs w:val="22"/>
        </w:rPr>
        <w:t>W czasie transportu, załadunku i wyładun</w:t>
      </w:r>
      <w:r w:rsidRPr="00907071">
        <w:rPr>
          <w:rFonts w:asciiTheme="minorHAnsi" w:hAnsiTheme="minorHAnsi" w:cstheme="minorHAnsi"/>
          <w:sz w:val="22"/>
          <w:szCs w:val="22"/>
        </w:rPr>
        <w:softHyphen/>
        <w:t>ku oraz składowania urządzeń należy przestrzegać zaleceń wytwórców, a w szczególności;</w:t>
      </w:r>
    </w:p>
    <w:p w14:paraId="699DD1DF" w14:textId="77777777" w:rsidR="00A94E61" w:rsidRPr="00907071" w:rsidRDefault="00A94E61" w:rsidP="00B900DA">
      <w:pPr>
        <w:numPr>
          <w:ilvl w:val="0"/>
          <w:numId w:val="13"/>
        </w:numPr>
        <w:tabs>
          <w:tab w:val="clear" w:pos="567"/>
          <w:tab w:val="clear" w:pos="851"/>
          <w:tab w:val="clear" w:pos="1134"/>
          <w:tab w:val="clear" w:pos="1701"/>
          <w:tab w:val="clear" w:pos="2268"/>
          <w:tab w:val="clear" w:pos="2835"/>
          <w:tab w:val="clear" w:pos="3402"/>
        </w:tabs>
        <w:spacing w:line="276" w:lineRule="auto"/>
        <w:jc w:val="left"/>
        <w:rPr>
          <w:rFonts w:asciiTheme="minorHAnsi" w:hAnsiTheme="minorHAnsi" w:cstheme="minorHAnsi"/>
          <w:sz w:val="22"/>
          <w:szCs w:val="22"/>
        </w:rPr>
      </w:pPr>
      <w:r w:rsidRPr="00907071">
        <w:rPr>
          <w:rFonts w:asciiTheme="minorHAnsi" w:hAnsiTheme="minorHAnsi" w:cstheme="minorHAnsi"/>
          <w:sz w:val="22"/>
          <w:szCs w:val="22"/>
        </w:rPr>
        <w:t>transportowane urządzenia zabezpieczyć przed nadmiernymi drganiami i wstrząsami oraz przesuwaniem się wewnątrz ładowni;</w:t>
      </w:r>
    </w:p>
    <w:p w14:paraId="66893E70" w14:textId="77777777" w:rsidR="00A94E61" w:rsidRPr="00907071" w:rsidRDefault="00A94E61" w:rsidP="00B900DA">
      <w:pPr>
        <w:numPr>
          <w:ilvl w:val="0"/>
          <w:numId w:val="13"/>
        </w:numPr>
        <w:tabs>
          <w:tab w:val="clear" w:pos="567"/>
          <w:tab w:val="clear" w:pos="851"/>
          <w:tab w:val="clear" w:pos="1134"/>
          <w:tab w:val="clear" w:pos="1701"/>
          <w:tab w:val="clear" w:pos="2268"/>
          <w:tab w:val="clear" w:pos="2835"/>
          <w:tab w:val="clear" w:pos="3402"/>
        </w:tabs>
        <w:spacing w:line="276" w:lineRule="auto"/>
        <w:jc w:val="left"/>
        <w:rPr>
          <w:rFonts w:asciiTheme="minorHAnsi" w:hAnsiTheme="minorHAnsi" w:cstheme="minorHAnsi"/>
          <w:sz w:val="22"/>
          <w:szCs w:val="22"/>
        </w:rPr>
      </w:pPr>
      <w:r w:rsidRPr="00907071">
        <w:rPr>
          <w:rFonts w:asciiTheme="minorHAnsi" w:hAnsiTheme="minorHAnsi" w:cstheme="minorHAnsi"/>
          <w:sz w:val="22"/>
          <w:szCs w:val="22"/>
        </w:rPr>
        <w:t>na czas transportu należy z przewożonych urządzeń zdemontować, odpowiednio zabezpieczyć i przewozić oddzielnie czułe przy</w:t>
      </w:r>
      <w:r w:rsidRPr="00907071">
        <w:rPr>
          <w:rFonts w:asciiTheme="minorHAnsi" w:hAnsiTheme="minorHAnsi" w:cstheme="minorHAnsi"/>
          <w:sz w:val="22"/>
          <w:szCs w:val="22"/>
        </w:rPr>
        <w:softHyphen/>
        <w:t>rządy pomiarowe, aparaturę rejestrującą, przekaźniki do elektroenergetycznej automatyki zabezpieczeniowej oraz inną aparaturę mniej odporną na wstrzą</w:t>
      </w:r>
      <w:r w:rsidRPr="00907071">
        <w:rPr>
          <w:rFonts w:asciiTheme="minorHAnsi" w:hAnsiTheme="minorHAnsi" w:cstheme="minorHAnsi"/>
          <w:sz w:val="22"/>
          <w:szCs w:val="22"/>
        </w:rPr>
        <w:softHyphen/>
        <w:t>sy i drgania,</w:t>
      </w:r>
    </w:p>
    <w:p w14:paraId="3A2D3424" w14:textId="77777777" w:rsidR="00A94E61" w:rsidRPr="00907071" w:rsidRDefault="00A94E61" w:rsidP="00B900DA">
      <w:pPr>
        <w:numPr>
          <w:ilvl w:val="0"/>
          <w:numId w:val="13"/>
        </w:numPr>
        <w:tabs>
          <w:tab w:val="clear" w:pos="567"/>
          <w:tab w:val="clear" w:pos="851"/>
          <w:tab w:val="clear" w:pos="1134"/>
          <w:tab w:val="clear" w:pos="1701"/>
          <w:tab w:val="clear" w:pos="2268"/>
          <w:tab w:val="clear" w:pos="2835"/>
          <w:tab w:val="clear" w:pos="3402"/>
        </w:tabs>
        <w:spacing w:line="276" w:lineRule="auto"/>
        <w:jc w:val="left"/>
        <w:rPr>
          <w:rFonts w:asciiTheme="minorHAnsi" w:hAnsiTheme="minorHAnsi" w:cstheme="minorHAnsi"/>
          <w:sz w:val="22"/>
          <w:szCs w:val="22"/>
        </w:rPr>
      </w:pPr>
      <w:r w:rsidRPr="00907071">
        <w:rPr>
          <w:rFonts w:asciiTheme="minorHAnsi" w:hAnsiTheme="minorHAnsi" w:cstheme="minorHAnsi"/>
          <w:sz w:val="22"/>
          <w:szCs w:val="22"/>
        </w:rPr>
        <w:t>aparaturę i urządzenia ostrożnie załadowywać i zdejmować, nie narażając ich na uderzenia, ubytki lub uszkodzenia powłok lakierniczych, osłon blaszanych, zamków itp.,</w:t>
      </w:r>
    </w:p>
    <w:p w14:paraId="733620AB" w14:textId="77777777" w:rsidR="00A94E61" w:rsidRPr="00907071" w:rsidRDefault="00A94E61" w:rsidP="00C326DE">
      <w:p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Zaleca się dostarczanie urządzeń i ich konstrukcji oraz aparatów na stanowiska montażu bezpośrednio przed montażem, w celu uniknięcia dodatkowego transportu wewnętrznego z magazynu budowy. Dotyczy to szczególnie dużych i ciężkich elementów.</w:t>
      </w:r>
    </w:p>
    <w:p w14:paraId="7B320DAA" w14:textId="3A2FD212" w:rsidR="00A94E61" w:rsidRPr="00CE719D" w:rsidRDefault="00CE719D" w:rsidP="00CE719D">
      <w:pPr>
        <w:pStyle w:val="Nagwek3"/>
        <w:tabs>
          <w:tab w:val="clear" w:pos="720"/>
          <w:tab w:val="num" w:pos="851"/>
        </w:tabs>
        <w:spacing w:after="0" w:line="276" w:lineRule="auto"/>
        <w:ind w:left="1985"/>
        <w:jc w:val="both"/>
        <w:rPr>
          <w:rFonts w:asciiTheme="majorHAnsi" w:hAnsiTheme="majorHAnsi" w:cstheme="majorHAnsi"/>
        </w:rPr>
      </w:pPr>
      <w:bookmarkStart w:id="11" w:name="_Toc39395127"/>
      <w:r w:rsidRPr="00CE719D">
        <w:rPr>
          <w:rFonts w:asciiTheme="majorHAnsi" w:hAnsiTheme="majorHAnsi" w:cstheme="majorHAnsi"/>
        </w:rPr>
        <w:t>ODBIÓR I PRZYJMOWANIE MATERIAŁÓW, WYROBÓW I URZĄDZEŃ</w:t>
      </w:r>
      <w:bookmarkEnd w:id="11"/>
    </w:p>
    <w:p w14:paraId="4A431C2E" w14:textId="77777777" w:rsidR="00A94E61" w:rsidRPr="00907071" w:rsidRDefault="00A94E61" w:rsidP="00CE719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Przyjęcie materiałów (w tym również ele</w:t>
      </w:r>
      <w:r w:rsidRPr="00907071">
        <w:rPr>
          <w:rFonts w:asciiTheme="minorHAnsi" w:hAnsiTheme="minorHAnsi" w:cstheme="minorHAnsi"/>
          <w:sz w:val="22"/>
          <w:szCs w:val="22"/>
        </w:rPr>
        <w:softHyphen/>
        <w:t>mentów konstrukcji, urządzeń i maszyn) do magazynu na budowie powinno być poprzedzone jakościowym i ilościowym odbiorem tych materiałów. Odbioru i przyjęcia można dokonać w zakładzie produkcyjnym dostawcy, w punkcie zdawczo-odbiorczym PKP, itp., w magazynie budowy lub bezpośrednio na budowie.</w:t>
      </w:r>
    </w:p>
    <w:p w14:paraId="0B9D006F" w14:textId="77777777" w:rsidR="00A94E61" w:rsidRPr="00907071" w:rsidRDefault="00A94E61" w:rsidP="00CE719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Przedsiębiorstwo wykonawcze jest zobowiązane dostarczać na budowę wyroby i materiały nowe (tzn. nieużywane). Materiały używane mogą być stosowane wyłącznie za pisemną zgodą inwestora lub jego upoważnionego przedstawiciela.</w:t>
      </w:r>
    </w:p>
    <w:p w14:paraId="21264F22" w14:textId="77777777" w:rsidR="00A94E61" w:rsidRPr="00907071" w:rsidRDefault="00A94E61" w:rsidP="00CE719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Parametry techniczne materiałów i wyrobów powinny być zgodne z wymaganiami podanymi w projekcie technicznym i powinny odpowiadać wymaganiom obowiązujących norm państwowych (PN lub BN), przepisów dotyczą</w:t>
      </w:r>
      <w:r w:rsidRPr="00907071">
        <w:rPr>
          <w:rFonts w:asciiTheme="minorHAnsi" w:hAnsiTheme="minorHAnsi" w:cstheme="minorHAnsi"/>
          <w:sz w:val="22"/>
          <w:szCs w:val="22"/>
        </w:rPr>
        <w:softHyphen/>
        <w:t>cych budowy urządzeń wentylacyjnych oraz niniejszych warunków technicznych. Jeśli w pro</w:t>
      </w:r>
      <w:r w:rsidRPr="00907071">
        <w:rPr>
          <w:rFonts w:asciiTheme="minorHAnsi" w:hAnsiTheme="minorHAnsi" w:cstheme="minorHAnsi"/>
          <w:sz w:val="22"/>
          <w:szCs w:val="22"/>
        </w:rPr>
        <w:softHyphen/>
        <w:t>jekcie lub kosztorysie przy określonym materiale, wyrobie lub urządzeniu podany jest numer katalogowy, to dostarczony na budowę wyrób powinien ściśle odpowiadać opisowi katalogowemu. Materiały i wyroby o zbliżonych, lecz nie identycznych, jak podano w projekcie lub kosztorysie, parametrach można zastosować na budowie wyłącznie za pisemną zgodą projektanta i inwestora lub jego upełnomocnionego przedstawiciela.</w:t>
      </w:r>
    </w:p>
    <w:p w14:paraId="55B696A7" w14:textId="77777777" w:rsidR="00A94E61" w:rsidRPr="00907071" w:rsidRDefault="00A94E61" w:rsidP="00CE719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Materiały, wyroby i urządzenia, dla których wymaga się świadectw jakości, np. aparaty, urządzenia prefabrykowane itp., należy dostarczać wraz ze świadectwami jakości, kartami gwarancyjnymi lub protokołami odbioru technicznego (np. w przypadku urządzeń prefa</w:t>
      </w:r>
      <w:r w:rsidRPr="00907071">
        <w:rPr>
          <w:rFonts w:asciiTheme="minorHAnsi" w:hAnsiTheme="minorHAnsi" w:cstheme="minorHAnsi"/>
          <w:sz w:val="22"/>
          <w:szCs w:val="22"/>
        </w:rPr>
        <w:softHyphen/>
        <w:t>brykowanych). Przy odbiorze materiałów należy zwrócić uwagę na zgodność stanu faktycznego z dowodami dostawy. Świadectwa jakości, karty gwarancyjne, certyfikaty, protokoły wewnętrznego odbioru technicznego itp. dokumenty materiałowe należy starannie przechowywać w magazynie wraz z materiałem, a po wydaniu materiału z magazynu — w kierownictwie robót (budowy).</w:t>
      </w:r>
    </w:p>
    <w:p w14:paraId="58BE7390" w14:textId="77777777" w:rsidR="00A94E61" w:rsidRPr="00907071" w:rsidRDefault="00A94E61" w:rsidP="00CE719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Dostarczone na miejsce składowania (budowę) materiały i urządzenia należy sprawdzić pod względem kompletności i zgodności z danymi wytwórcy, przeprowadzić oględziny stanu opakowań materiałów, części składowych urządzeń i kompletnych urządzeń. Należy również wyrywkowo sprawdzić jakość wykonania, stwierdzić brak uszkodzeń, w tym spowodowa</w:t>
      </w:r>
      <w:r w:rsidRPr="00907071">
        <w:rPr>
          <w:rFonts w:asciiTheme="minorHAnsi" w:hAnsiTheme="minorHAnsi" w:cstheme="minorHAnsi"/>
          <w:sz w:val="22"/>
          <w:szCs w:val="22"/>
        </w:rPr>
        <w:softHyphen/>
        <w:t>nych korozją itp.</w:t>
      </w:r>
    </w:p>
    <w:p w14:paraId="1D642E8F" w14:textId="77777777" w:rsidR="00A94E61" w:rsidRPr="00907071" w:rsidRDefault="00A94E61" w:rsidP="00CE719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W przypadku stwierdzenia wad lub nasuwających się wątpliwości mogących mieć wpływ na jakość wykonania robót materiały i elementy urządzeń należy przed ich wbudowaniem poddać badaniom określonym przez kierownictwo (dozór techniczny) robót.</w:t>
      </w:r>
    </w:p>
    <w:p w14:paraId="275AF639" w14:textId="58845E3F" w:rsidR="00A94E61" w:rsidRPr="00CE719D" w:rsidRDefault="00CE719D" w:rsidP="00CE719D">
      <w:pPr>
        <w:pStyle w:val="Nagwek3"/>
        <w:tabs>
          <w:tab w:val="clear" w:pos="720"/>
          <w:tab w:val="num" w:pos="851"/>
        </w:tabs>
        <w:spacing w:after="0" w:line="276" w:lineRule="auto"/>
        <w:ind w:left="1985"/>
        <w:jc w:val="both"/>
        <w:rPr>
          <w:rFonts w:asciiTheme="majorHAnsi" w:hAnsiTheme="majorHAnsi" w:cstheme="majorHAnsi"/>
        </w:rPr>
      </w:pPr>
      <w:bookmarkStart w:id="12" w:name="_Toc39395128"/>
      <w:r w:rsidRPr="00CE719D">
        <w:rPr>
          <w:rFonts w:asciiTheme="majorHAnsi" w:hAnsiTheme="majorHAnsi" w:cstheme="majorHAnsi"/>
        </w:rPr>
        <w:t>SKŁADOWANIE MATERIAŁÓW</w:t>
      </w:r>
      <w:bookmarkEnd w:id="12"/>
    </w:p>
    <w:p w14:paraId="67A4AD1D" w14:textId="564894F2" w:rsidR="00A94E61" w:rsidRPr="00907071" w:rsidRDefault="00A94E61" w:rsidP="003F474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Sposób składowania materiałów instalacyjnych w magazynach, jak i konserwacja tych materiałów powinny być dostosowane do rodzaju materiałów. Należy stosować ogólne wymagania podane w p. 1.</w:t>
      </w:r>
      <w:r w:rsidR="000F111C" w:rsidRPr="00907071">
        <w:rPr>
          <w:rFonts w:asciiTheme="minorHAnsi" w:hAnsiTheme="minorHAnsi" w:cstheme="minorHAnsi"/>
          <w:sz w:val="22"/>
          <w:szCs w:val="22"/>
        </w:rPr>
        <w:t>6</w:t>
      </w:r>
      <w:r w:rsidRPr="00907071">
        <w:rPr>
          <w:rFonts w:asciiTheme="minorHAnsi" w:hAnsiTheme="minorHAnsi" w:cstheme="minorHAnsi"/>
          <w:sz w:val="22"/>
          <w:szCs w:val="22"/>
        </w:rPr>
        <w:t>.1.</w:t>
      </w:r>
    </w:p>
    <w:p w14:paraId="33922B85" w14:textId="77777777" w:rsidR="00A94E61" w:rsidRPr="00907071" w:rsidRDefault="00A94E61" w:rsidP="003F474D">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907071">
        <w:rPr>
          <w:rFonts w:asciiTheme="minorHAnsi" w:hAnsiTheme="minorHAnsi" w:cstheme="minorHAnsi"/>
          <w:sz w:val="22"/>
          <w:szCs w:val="22"/>
        </w:rPr>
        <w:t>Materiały, aparaty i urządzenia należy przechowywać w pomieszczeniach zamkniętych przystosowanych do tego celu, suchych, przewietrzanych i dobrze oświetlonych.</w:t>
      </w:r>
    </w:p>
    <w:p w14:paraId="099C5C12" w14:textId="77777777" w:rsidR="00A94E61" w:rsidRPr="00907071" w:rsidRDefault="00A94E61" w:rsidP="003F474D">
      <w:p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Kształtowniki stalowe o większych przekrojach i niektóre materiały budowlane można składować na placu, jednak w miejscu, gdzie nie będą narażone na uszkodzenia mechaniczne, działanie korozji (przy odpowiednim zabezpieczeniu) itp.</w:t>
      </w:r>
    </w:p>
    <w:p w14:paraId="4E84CE58" w14:textId="77777777" w:rsidR="00A94E61" w:rsidRPr="00907071" w:rsidRDefault="00A94E61" w:rsidP="003F474D">
      <w:p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Przy składowaniu poszczególnych rodzajów materiałów należy przestrzegać następujących wymagań:</w:t>
      </w:r>
    </w:p>
    <w:p w14:paraId="57ECDB76"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rury instalacyjne stalowe należy składować w pomieszczeniach suchych, w oddzielnych dla każdego wymiaru przegrodach — w wiązkach</w:t>
      </w:r>
    </w:p>
    <w:p w14:paraId="34AC215F"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rury instalacyjne z tworzyw sztucznych (w kręgach lub sztangach) zaleca składować w pomieszczeniach, lecz dopuszcza się również składowanie pod wiatą, lub na wolnym powietrzu przykryte folią lub papą</w:t>
      </w:r>
    </w:p>
    <w:p w14:paraId="4A891BBE" w14:textId="02946CF5"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materiały izolacyjne (wełny mineralne i pianki) należy przechowywać w pomieszczeniach suchych i przewiewnych</w:t>
      </w:r>
    </w:p>
    <w:p w14:paraId="08FA26E3"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silniki elektryczne, aparaty itp. należy składować w pomieszczeniach suchych i ogrzewanych, zabezpieczonych od kurzu, na podłodze lub drewnianych podkładach;</w:t>
      </w:r>
    </w:p>
    <w:p w14:paraId="7FB2844A"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wyroby metalowe i drobniejsze stalowe wyroby hutnicze, jak druty, liny, cienkie blachy, drobne kształtowniki itp., należy skła</w:t>
      </w:r>
      <w:r w:rsidRPr="00907071">
        <w:rPr>
          <w:rFonts w:asciiTheme="minorHAnsi" w:hAnsiTheme="minorHAnsi" w:cstheme="minorHAnsi"/>
          <w:sz w:val="22"/>
          <w:szCs w:val="22"/>
        </w:rPr>
        <w:softHyphen/>
        <w:t xml:space="preserve">dować w pomieszczeniach suchych, z odpowiednim zabezpieczeniem przed działaniem korozji </w:t>
      </w:r>
    </w:p>
    <w:p w14:paraId="7E8A0310"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narzędzia należy przechowywać w pomiesz</w:t>
      </w:r>
      <w:r w:rsidRPr="00907071">
        <w:rPr>
          <w:rFonts w:asciiTheme="minorHAnsi" w:hAnsiTheme="minorHAnsi" w:cstheme="minorHAnsi"/>
          <w:sz w:val="22"/>
          <w:szCs w:val="22"/>
        </w:rPr>
        <w:softHyphen/>
        <w:t xml:space="preserve">czeniach zamkniętych, suchych, odpowiednio ogrzewanych i przewietrzanych; należy je odpowiednio zakonserwować przed działaniem korozji </w:t>
      </w:r>
    </w:p>
    <w:p w14:paraId="0FA48A81"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 xml:space="preserve">sprzęt ochrony osobistej oraz odzież ochronną i roboczą należy przechowywać w pomieszczeniach jak w p. h); składuje się je na oddzielnych półkach według gatunków, wymiarów i przeznaczenia, z tym że odzież roboczą używaną, zatłuszczoną, należy przechowywać oddzielnie, rozwieszoną, a nie układaną warstwami; odzież i wyroby futrzani należy zabezpieczyć przed gryzoniami i molami </w:t>
      </w:r>
    </w:p>
    <w:p w14:paraId="36623CEC"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 xml:space="preserve">farby płynne, lakiery, rozpuszczalniki, oleje itp. należy magazynować w oddzielnych pomieszczeniach (ewentualnie w oddzielnych budynkach) z zachowaniem specjalnych przepisów bezpieczeństwa przeciwpożarowego oraz bhp; wolno stosować jedynie wodne lub parowe ogrzewanie takich pomieszczeń; pomieszczenie powinno być przewietrzane (wlot powietrza z dołu), półki i regały powinny być odporne na ogień; drzwi magazynu powinny otwierać się na zewnątrz na zewnętrznej stronie drzwi należy umocować odpowiednie tablice ostrzegawcze, a w pobliżu wywiesić instrukcję przeciwpożarową </w:t>
      </w:r>
    </w:p>
    <w:p w14:paraId="71C7FD34"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 xml:space="preserve">gazy techniczne (tlen, acetylen i inne) w butlach stalowych pionowo ustawionych należy magazynować w specjalnie do tego celu prze znaczonych, nie ogrzewanych i nie nasłonecznionych pomieszczeniach. Pełne butli należy ostrożnie transportować, nie wolno ich rzucać ani uderzać, należy je chronić przeć nagrzaniem (również przez promienie słońca). Puste butle należy składować oddzielnie butle tlenowe należy chronić przed zatłuszczeniem, gdyż może to spowodować poza] i ewentualny wybuch; magazynowanie po winno być zgodne z przepisami szczególny mi lub z normami państwowymi </w:t>
      </w:r>
    </w:p>
    <w:p w14:paraId="20499B12" w14:textId="77777777"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 xml:space="preserve">cement i gips w workach papierowych należy składować w pomieszczeniach suchych zabezpieczonych przed opadami atmosferycznymi i wilgocią; należy zwracać uwagę na okres zdolności wiązania cementu i gipsu który jest stosunkowo krótki; szczegółowe warunki są podane w odnośnych normach państwowych </w:t>
      </w:r>
    </w:p>
    <w:p w14:paraId="42CEB9A9" w14:textId="6D5FECC8" w:rsidR="00A94E61" w:rsidRPr="0090707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907071">
        <w:rPr>
          <w:rFonts w:asciiTheme="minorHAnsi" w:hAnsiTheme="minorHAnsi" w:cstheme="minorHAnsi"/>
          <w:sz w:val="22"/>
          <w:szCs w:val="22"/>
        </w:rPr>
        <w:t>cegłę i elementy betonowe można składowań bez przykrycia dachem, przy czym w okresie jesienno-zimowym należy zabezpieczyć przed opada</w:t>
      </w:r>
      <w:r w:rsidRPr="00907071">
        <w:rPr>
          <w:rFonts w:asciiTheme="minorHAnsi" w:hAnsiTheme="minorHAnsi" w:cstheme="minorHAnsi"/>
          <w:sz w:val="22"/>
          <w:szCs w:val="22"/>
        </w:rPr>
        <w:softHyphen/>
        <w:t>mi i oblodzeniem (np. osłoną z papy lub folii)</w:t>
      </w:r>
    </w:p>
    <w:p w14:paraId="3CCE463C" w14:textId="65753C64" w:rsidR="00A94E61" w:rsidRPr="00EF6F90" w:rsidRDefault="00EF6F90"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13" w:name="_Toc39395129"/>
      <w:r w:rsidRPr="00EF6F90">
        <w:rPr>
          <w:rFonts w:ascii="Calibri Light" w:eastAsia="MS Mincho" w:hAnsi="Calibri Light" w:cs="Calibri Light"/>
          <w:szCs w:val="24"/>
        </w:rPr>
        <w:t>MASZYNY I URZĄDZENIA STOSOWANE PRZY WYKONYWANIU ROBÓT BUDOWLANO-MONTAŻOWYCH</w:t>
      </w:r>
      <w:bookmarkEnd w:id="13"/>
    </w:p>
    <w:p w14:paraId="50695140"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Urządzenia pomocnicze, transportowe i ochronne, wykonywane na placu budowy i stosowane przy robotach instalacyjnych powinny odpowiadać ogólnie przyjętym wymaganiom co do ich jakości, jak również wytrzymałości.</w:t>
      </w:r>
    </w:p>
    <w:p w14:paraId="735EDBD7" w14:textId="702F8E20"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W wyjątkowych przypadkach, w pełni usprawiedliwionych mechanicznie, gdy przy robotach muszą być stosowane urządzenia tech</w:t>
      </w:r>
      <w:r w:rsidRPr="00EF6F90">
        <w:rPr>
          <w:rFonts w:asciiTheme="minorHAnsi" w:hAnsiTheme="minorHAnsi" w:cstheme="minorHAnsi"/>
          <w:sz w:val="22"/>
          <w:szCs w:val="22"/>
        </w:rPr>
        <w:softHyphen/>
        <w:t>niczne o złożonej konstrukcji, co do których nie zostały wydane przepisy dotyczące wykonania tych urządzeń, sposobu ich stosowania i obsługi — wykonawca robót na żądanie przed</w:t>
      </w:r>
      <w:r w:rsidRPr="00EF6F90">
        <w:rPr>
          <w:rFonts w:asciiTheme="minorHAnsi" w:hAnsiTheme="minorHAnsi" w:cstheme="minorHAnsi"/>
          <w:sz w:val="22"/>
          <w:szCs w:val="22"/>
        </w:rPr>
        <w:softHyphen/>
        <w:t>stawiciela inwestora powinien udostępnić spo</w:t>
      </w:r>
      <w:r w:rsidRPr="00EF6F90">
        <w:rPr>
          <w:rFonts w:asciiTheme="minorHAnsi" w:hAnsiTheme="minorHAnsi" w:cstheme="minorHAnsi"/>
          <w:sz w:val="22"/>
          <w:szCs w:val="22"/>
        </w:rPr>
        <w:softHyphen/>
        <w:t>rządzoną przez producenta dokumentację urządzenia wraz z niezbędnymi obliczeniami.</w:t>
      </w:r>
    </w:p>
    <w:p w14:paraId="1924ADE9"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Maszyny, urządzenia i sprzęt zmechanizowany używane na budowie powinny mieć ustalone parametry techniczne i powinny być ustawione zgodnie z wymaganiami producenta oraz stosowane zgodnie z ich przeznaczeniem.</w:t>
      </w:r>
    </w:p>
    <w:p w14:paraId="2F307F37"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Urządzenia i sprzęt zmechanizowany podlegające przepisom o dozorze technicznym, eksploatowane na budowie, powinny mieć aktualnie ważne dokumenty uprawniające do ich eksploatacji.</w:t>
      </w:r>
    </w:p>
    <w:p w14:paraId="728D23F7"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Należy uniemożliwić dostęp do maszyn i urządzeń na miejscu prowadzenia robót osobom nieuprawnionym do obsługi, a na widocznym miejscu wywiesić odpowiednią instrukcję. W uzasadnionych przypadkach wymagane jest specjalne przeszkolenie personelu obsługi oraz strzeżenie maszyn i urządzeń przez dozorców.</w:t>
      </w:r>
    </w:p>
    <w:p w14:paraId="2BA9A368"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Używane na budowie maszyny i urządzenia można uruchamiać dopiero po uprzednim zbadaniu ich stanu technicznego i działania. Na leży je zabezpieczyć przed możliwością uruchomienia przez osoby niepowołane.</w:t>
      </w:r>
    </w:p>
    <w:p w14:paraId="4E10C3BA" w14:textId="00F90492"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Przekraczanie parametrów technicznych określonych dla maszyn i urządzeń w trakcie ich pracy na budowie jest zabronione.</w:t>
      </w:r>
    </w:p>
    <w:p w14:paraId="7431A47D" w14:textId="77208BD5" w:rsidR="00A94E61" w:rsidRPr="00EF6F90" w:rsidRDefault="00EF6F90"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14" w:name="_Toc39395130"/>
      <w:r w:rsidRPr="00EF6F90">
        <w:rPr>
          <w:rFonts w:ascii="Calibri Light" w:eastAsia="MS Mincho" w:hAnsi="Calibri Light" w:cs="Calibri Light"/>
          <w:szCs w:val="24"/>
        </w:rPr>
        <w:t>OGÓLNE ZASADY WYKONYWANIA ROBÓT</w:t>
      </w:r>
      <w:bookmarkEnd w:id="14"/>
    </w:p>
    <w:p w14:paraId="2F803B29" w14:textId="0A7851CF" w:rsidR="00A94E61" w:rsidRPr="00EF6F90" w:rsidRDefault="00EF6F90" w:rsidP="00EF6F90">
      <w:pPr>
        <w:pStyle w:val="Nagwek3"/>
        <w:tabs>
          <w:tab w:val="clear" w:pos="720"/>
          <w:tab w:val="num" w:pos="851"/>
        </w:tabs>
        <w:spacing w:after="0" w:line="276" w:lineRule="auto"/>
        <w:ind w:left="1985"/>
        <w:jc w:val="both"/>
        <w:rPr>
          <w:rFonts w:asciiTheme="majorHAnsi" w:hAnsiTheme="majorHAnsi" w:cstheme="majorHAnsi"/>
        </w:rPr>
      </w:pPr>
      <w:r w:rsidRPr="00EF6F90">
        <w:rPr>
          <w:rFonts w:asciiTheme="majorHAnsi" w:hAnsiTheme="majorHAnsi" w:cstheme="majorHAnsi"/>
        </w:rPr>
        <w:t xml:space="preserve"> </w:t>
      </w:r>
      <w:bookmarkStart w:id="15" w:name="_Toc39395131"/>
      <w:r w:rsidRPr="00EF6F90">
        <w:rPr>
          <w:rFonts w:asciiTheme="majorHAnsi" w:hAnsiTheme="majorHAnsi" w:cstheme="majorHAnsi"/>
        </w:rPr>
        <w:t>WYMAGANIA OGÓLNE</w:t>
      </w:r>
      <w:bookmarkEnd w:id="15"/>
    </w:p>
    <w:p w14:paraId="656A4F29"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Przy wykonywaniu robót ogólnobudowlanych związanych pomocniczo z wykonawstwem robót instalacyjnych należy przestrzegać wymagań podanych w WTWiO, tom I.</w:t>
      </w:r>
    </w:p>
    <w:p w14:paraId="3A6BCBBC"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Montaż konstrukcji stalowych będących konstrukcjami wsporczymi lub osłonowymi urządzeń w tym również spawanie i zabezpieczanie przed korozją, należy wykonywać w sposób podany w WTWiO, tom III.</w:t>
      </w:r>
    </w:p>
    <w:p w14:paraId="77506D8A" w14:textId="5A79356D" w:rsidR="00A94E61" w:rsidRPr="00EF6F90" w:rsidRDefault="00EF6F90" w:rsidP="00EF6F90">
      <w:pPr>
        <w:pStyle w:val="Nagwek3"/>
        <w:tabs>
          <w:tab w:val="clear" w:pos="720"/>
          <w:tab w:val="num" w:pos="851"/>
        </w:tabs>
        <w:spacing w:after="0" w:line="276" w:lineRule="auto"/>
        <w:ind w:left="1985"/>
        <w:jc w:val="both"/>
        <w:rPr>
          <w:rFonts w:asciiTheme="majorHAnsi" w:hAnsiTheme="majorHAnsi" w:cstheme="majorHAnsi"/>
        </w:rPr>
      </w:pPr>
      <w:bookmarkStart w:id="16" w:name="_Toc39395132"/>
      <w:r w:rsidRPr="00EF6F90">
        <w:rPr>
          <w:rFonts w:asciiTheme="majorHAnsi" w:hAnsiTheme="majorHAnsi" w:cstheme="majorHAnsi"/>
        </w:rPr>
        <w:t>USTANOWIENIA KIEROWNIKA BUDOWY</w:t>
      </w:r>
      <w:bookmarkEnd w:id="16"/>
    </w:p>
    <w:p w14:paraId="63874AA1"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Inwestor nie będący osobą fizyczną jest obowiązany do ustanowienia kierownika budowy dla wykonania lub przebudowy budynków, obiektów inżynierskich oraz stałych instalacji związanych z budynkami i obiektami inżynierskimi. Ustanowienie kierownika budowy w przypadku inwestycji dokonywanych przez osoby fizyczne jest wymagane dla budów, dla których konieczne jest uzyskanie zezwolenia na ich prowadzenie.</w:t>
      </w:r>
    </w:p>
    <w:p w14:paraId="5846FA4C"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W przypadku, gdy na budowie występują instalacyjne roboty budowlano-montażowe dla ich prowadzenia ustanawia się kierownika rob</w:t>
      </w:r>
      <w:r w:rsidRPr="00EF6F90">
        <w:rPr>
          <w:rFonts w:asciiTheme="minorHAnsi" w:hAnsiTheme="minorHAnsi" w:cstheme="minorHAnsi"/>
          <w:sz w:val="22"/>
          <w:szCs w:val="22"/>
        </w:rPr>
        <w:softHyphen/>
        <w:t>ót o odpowiednich kwalifikacjach w danej specjalności robót, w tym i dla robót instalacyjnych.</w:t>
      </w:r>
    </w:p>
    <w:p w14:paraId="4AD30318" w14:textId="02E450F8"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Kierownik budowy (robót) powinien wpisać w dzienniku budowy (robót) oświadczenie o podjęciu swej funkcji.</w:t>
      </w:r>
    </w:p>
    <w:p w14:paraId="1C2A7A5A" w14:textId="4BD9630A" w:rsidR="00A94E61" w:rsidRPr="00EF6F90" w:rsidRDefault="00EF6F90" w:rsidP="00EF6F90">
      <w:pPr>
        <w:pStyle w:val="Nagwek3"/>
        <w:tabs>
          <w:tab w:val="clear" w:pos="720"/>
          <w:tab w:val="num" w:pos="851"/>
        </w:tabs>
        <w:spacing w:after="0" w:line="276" w:lineRule="auto"/>
        <w:ind w:left="1985"/>
        <w:jc w:val="both"/>
        <w:rPr>
          <w:rFonts w:asciiTheme="majorHAnsi" w:hAnsiTheme="majorHAnsi" w:cstheme="majorHAnsi"/>
        </w:rPr>
      </w:pPr>
      <w:bookmarkStart w:id="17" w:name="_Toc39395133"/>
      <w:r w:rsidRPr="00EF6F90">
        <w:rPr>
          <w:rFonts w:asciiTheme="majorHAnsi" w:hAnsiTheme="majorHAnsi" w:cstheme="majorHAnsi"/>
        </w:rPr>
        <w:t>PROWADZENIE DZIENNIKA BUDOWY (ROBÓT)</w:t>
      </w:r>
      <w:bookmarkEnd w:id="17"/>
    </w:p>
    <w:p w14:paraId="24A47EE0" w14:textId="7764AB26"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Przy wykonywaniu robót, dla których wymagane jest ustanowienie kierownika budowy (robót), jak to podano wyżej, obowiązkowe jest prowadzenie dziennika budowy (robót). Dziennik robót  instalacyjnych wykonywanych w ramach podwykonawstwa powinien być prowadzony w nawiązaniu do dziennika budowy prowadzonego przez kierownictwo generalnego wykonawcy. W przypadku niezależnego, bezpośredniego wykonawstwa robót instalacyjnych dziennik robót jest równoznaczny z dziennikiem budowy. Dziennik ten po zakończeniu robót należy dołączyć do dziennika budowy danego obiektu.</w:t>
      </w:r>
    </w:p>
    <w:p w14:paraId="55A42958"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Dziennik budowy (robót) jest przeznaczony do zapisu przebiegu robót i wydarzeń na bu</w:t>
      </w:r>
      <w:r w:rsidRPr="00EF6F90">
        <w:rPr>
          <w:rFonts w:asciiTheme="minorHAnsi" w:hAnsiTheme="minorHAnsi" w:cstheme="minorHAnsi"/>
          <w:sz w:val="22"/>
          <w:szCs w:val="22"/>
        </w:rPr>
        <w:softHyphen/>
        <w:t>dowle oraz okoliczności zachodzących w toku wykonywania robót. Dziennik budowy stanowi urzędowy dokument i jest wydawany przez właściwy organ administracji państwowej.</w:t>
      </w:r>
    </w:p>
    <w:p w14:paraId="15D30A3C"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Zapisy w dzienniku budowy (robót) powinny być dokonywane na bieżąco i chronologicznie. Każdy zapis powinien być opatrzony datą i podpisem osoby dokonującej zapisu z podaniem imienia i nazwiska, stanowiska służbowego oraz nazwy reprezentowanej instytucji. Z każdym zapisem powinna być zaznajomiona kompetentna osoba, której zapis dotyczy, co powinno być potwierdzone podpisem tej osoby.</w:t>
      </w:r>
    </w:p>
    <w:p w14:paraId="5C3C5D89" w14:textId="77777777" w:rsidR="00A94E61" w:rsidRPr="00EF6F90" w:rsidRDefault="00A94E61" w:rsidP="00EF6F90">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F6F90">
        <w:rPr>
          <w:rFonts w:asciiTheme="minorHAnsi" w:hAnsiTheme="minorHAnsi" w:cstheme="minorHAnsi"/>
          <w:sz w:val="22"/>
          <w:szCs w:val="22"/>
        </w:rPr>
        <w:t>Prawo do dokonywania zapisów w dzienniku budowy (robót) przysługuje kierownikom budowy i kierownikom robót oraz następującym osobom, w granicach ich kompetencji określonej aktualnymi przepisami:</w:t>
      </w:r>
    </w:p>
    <w:p w14:paraId="12DD4463"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pracownikom właściwych organów państwowego nadzoru budowlanego oraz innych organów, w zakresie ich uprawnień i obowiązków w przestrzeganiu przepisów na budowie.</w:t>
      </w:r>
    </w:p>
    <w:p w14:paraId="4D9547DB"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majstrom,</w:t>
      </w:r>
    </w:p>
    <w:p w14:paraId="72F277BE"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upoważnionym przedstawicielom inwestora i osobom pełniącym nadzór autorski,</w:t>
      </w:r>
    </w:p>
    <w:p w14:paraId="5AE8B666"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pracownikom kontroli technicznej wykonawcy,</w:t>
      </w:r>
    </w:p>
    <w:p w14:paraId="2CAA42FE"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pracownikom służby bhp,</w:t>
      </w:r>
    </w:p>
    <w:p w14:paraId="1AD8DF3F"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przedstawicielom organów nadrzędnych i inspekcyjnych inwestora i wykonawcy,</w:t>
      </w:r>
    </w:p>
    <w:p w14:paraId="0CF9269E" w14:textId="77777777" w:rsidR="00A94E61" w:rsidRPr="00207AD8"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207AD8">
        <w:rPr>
          <w:rFonts w:asciiTheme="minorHAnsi" w:hAnsiTheme="minorHAnsi" w:cstheme="minorHAnsi"/>
          <w:sz w:val="22"/>
          <w:szCs w:val="22"/>
        </w:rPr>
        <w:t>osobom wchodzącym w skład personelu wykonawcy na budowie (nie wymienionym wyżej), ale tylko w zakresie bezpieczeństwa wykonywania robót.</w:t>
      </w:r>
    </w:p>
    <w:p w14:paraId="4D4B2DC0" w14:textId="77777777" w:rsidR="00A94E61" w:rsidRPr="00207AD8" w:rsidRDefault="00A94E61" w:rsidP="00207AD8">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207AD8">
        <w:rPr>
          <w:rFonts w:asciiTheme="minorHAnsi" w:hAnsiTheme="minorHAnsi" w:cstheme="minorHAnsi"/>
          <w:sz w:val="22"/>
          <w:szCs w:val="22"/>
        </w:rPr>
        <w:t>Za prawidłowe prowadzenie dziennika budowy (robót) i jego przechowywanie odpowiedzialny jest kierownik budowy.</w:t>
      </w:r>
    </w:p>
    <w:p w14:paraId="6A778663" w14:textId="6CAC9F1D" w:rsidR="00A94E61" w:rsidRPr="00745944" w:rsidRDefault="00A94E61" w:rsidP="00745944">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207AD8">
        <w:rPr>
          <w:rFonts w:asciiTheme="minorHAnsi" w:hAnsiTheme="minorHAnsi" w:cstheme="minorHAnsi"/>
          <w:sz w:val="22"/>
          <w:szCs w:val="22"/>
        </w:rPr>
        <w:t>Przez cały czas prowadzenia robót należy przechowywać dokumenty stanowiące podstawę ich wykonania oraz udostępniać te dokumenty i dziennik budowy uprawnionym organom.</w:t>
      </w:r>
    </w:p>
    <w:p w14:paraId="066B72F0" w14:textId="32C223A0" w:rsidR="00A94E61" w:rsidRPr="00745944" w:rsidRDefault="00745944" w:rsidP="00745944">
      <w:pPr>
        <w:pStyle w:val="Nagwek3"/>
        <w:tabs>
          <w:tab w:val="clear" w:pos="720"/>
          <w:tab w:val="num" w:pos="851"/>
        </w:tabs>
        <w:spacing w:after="0" w:line="276" w:lineRule="auto"/>
        <w:ind w:left="1985"/>
        <w:jc w:val="both"/>
        <w:rPr>
          <w:rFonts w:asciiTheme="majorHAnsi" w:hAnsiTheme="majorHAnsi" w:cstheme="majorHAnsi"/>
        </w:rPr>
      </w:pPr>
      <w:bookmarkStart w:id="18" w:name="_Toc39395134"/>
      <w:r w:rsidRPr="00745944">
        <w:rPr>
          <w:rFonts w:asciiTheme="majorHAnsi" w:hAnsiTheme="majorHAnsi" w:cstheme="majorHAnsi"/>
        </w:rPr>
        <w:t>ODBIÓR FRONTU ROBÓT</w:t>
      </w:r>
      <w:bookmarkEnd w:id="18"/>
    </w:p>
    <w:p w14:paraId="63251509" w14:textId="77777777" w:rsidR="00A94E61" w:rsidRPr="00745944" w:rsidRDefault="00A94E61" w:rsidP="00745944">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745944">
        <w:rPr>
          <w:rFonts w:asciiTheme="minorHAnsi" w:hAnsiTheme="minorHAnsi" w:cstheme="minorHAnsi"/>
          <w:sz w:val="22"/>
          <w:szCs w:val="22"/>
        </w:rPr>
        <w:t>Przed rozpoczęciem robót instalacyjnych wykonawca powinien zapoznać się z obiektem budowlanym (lub terenem), gdzie będą prowadzone roboty oraz stwierdzić odpowiednie przy gotowanie frontu robót.</w:t>
      </w:r>
    </w:p>
    <w:p w14:paraId="20A4EEC9" w14:textId="5CDD90CF" w:rsidR="00A94E61" w:rsidRPr="00745944" w:rsidRDefault="00A94E61" w:rsidP="00745944">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745944">
        <w:rPr>
          <w:rFonts w:asciiTheme="minorHAnsi" w:hAnsiTheme="minorHAnsi" w:cstheme="minorHAnsi"/>
          <w:sz w:val="22"/>
          <w:szCs w:val="22"/>
        </w:rPr>
        <w:t>Odbiór frontu robót przez wykonawcę od zleceniodawcy (generalnego wykonawcy, inwestora) powinien być dokonany komisyjnie z udziałem zainteresowanych stron i udokumentowany spisaniem protokołu.</w:t>
      </w:r>
    </w:p>
    <w:p w14:paraId="726959CD" w14:textId="77777777" w:rsidR="00A94E61" w:rsidRPr="00745944" w:rsidRDefault="00A94E61" w:rsidP="00745944">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745944">
        <w:rPr>
          <w:rFonts w:asciiTheme="minorHAnsi" w:hAnsiTheme="minorHAnsi" w:cstheme="minorHAnsi"/>
          <w:sz w:val="22"/>
          <w:szCs w:val="22"/>
        </w:rPr>
        <w:t>Zakres i termin odbioru frontu robót oraz stan obiektu przekazywanego do robót powinien być zgodny z ustaleniami podanymi w umowie o realizację inwestycji lub z ewentualnymi późniejszymi zmianami umowy.</w:t>
      </w:r>
    </w:p>
    <w:p w14:paraId="784EC867" w14:textId="00E0AD06" w:rsidR="00A94E61" w:rsidRPr="008C4503" w:rsidRDefault="00A94E61" w:rsidP="008C4503">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745944">
        <w:rPr>
          <w:rFonts w:asciiTheme="minorHAnsi" w:hAnsiTheme="minorHAnsi" w:cstheme="minorHAnsi"/>
          <w:sz w:val="22"/>
          <w:szCs w:val="22"/>
        </w:rPr>
        <w:t>Szczegółowy zakres odbioru frontu robót zależy od charakteru i rodzaju robót przewidzianych do wykonania i jest podany w poszczególnych rozdziałach specjalistycznych</w:t>
      </w:r>
      <w:r w:rsidR="008C4503">
        <w:rPr>
          <w:rFonts w:asciiTheme="minorHAnsi" w:hAnsiTheme="minorHAnsi" w:cstheme="minorHAnsi"/>
          <w:sz w:val="22"/>
          <w:szCs w:val="22"/>
        </w:rPr>
        <w:t>.</w:t>
      </w:r>
    </w:p>
    <w:p w14:paraId="016B1CCB" w14:textId="596114CC" w:rsidR="00A94E61" w:rsidRPr="008C4503" w:rsidRDefault="008C4503" w:rsidP="008C4503">
      <w:pPr>
        <w:pStyle w:val="Nagwek3"/>
        <w:tabs>
          <w:tab w:val="clear" w:pos="720"/>
          <w:tab w:val="num" w:pos="851"/>
        </w:tabs>
        <w:spacing w:after="0" w:line="276" w:lineRule="auto"/>
        <w:ind w:left="1985"/>
        <w:jc w:val="both"/>
        <w:rPr>
          <w:rFonts w:asciiTheme="majorHAnsi" w:hAnsiTheme="majorHAnsi" w:cstheme="majorHAnsi"/>
        </w:rPr>
      </w:pPr>
      <w:bookmarkStart w:id="19" w:name="_Toc39395135"/>
      <w:r w:rsidRPr="008C4503">
        <w:rPr>
          <w:rFonts w:asciiTheme="majorHAnsi" w:hAnsiTheme="majorHAnsi" w:cstheme="majorHAnsi"/>
        </w:rPr>
        <w:t>PRÓBY MONTAŻOWE. ROZRUCH</w:t>
      </w:r>
      <w:bookmarkEnd w:id="19"/>
    </w:p>
    <w:p w14:paraId="053C5784" w14:textId="77777777" w:rsidR="00A94E61" w:rsidRPr="00EC5001" w:rsidRDefault="00A94E61" w:rsidP="00EC5001">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C5001">
        <w:rPr>
          <w:rFonts w:asciiTheme="minorHAnsi" w:hAnsiTheme="minorHAnsi" w:cstheme="minorHAnsi"/>
          <w:sz w:val="22"/>
          <w:szCs w:val="22"/>
        </w:rPr>
        <w:t>Po zakończeniu robót instalacyjnych (wentylacyjnych) w obiekcie, przed ich odbiorem wykonawca zobowiązany jest do przeprowadzenia tzw. prób montażowych, tj. technicznego sprawdzenia jakości wykonanych robót wraz z dokonaniem potrzebnych pomiarów (prac regulacyjno-pomiarowych) i próbnym uruchomieniem („bieg luzem") poszczególnych przewodów, instalacji, urządzeń, maszyn itp.</w:t>
      </w:r>
    </w:p>
    <w:p w14:paraId="76F6062B" w14:textId="77777777" w:rsidR="00A94E61" w:rsidRPr="00EC5001" w:rsidRDefault="00A94E61" w:rsidP="00EC5001">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C5001">
        <w:rPr>
          <w:rFonts w:asciiTheme="minorHAnsi" w:hAnsiTheme="minorHAnsi" w:cstheme="minorHAnsi"/>
          <w:sz w:val="22"/>
          <w:szCs w:val="22"/>
        </w:rPr>
        <w:t>Szczegółowy zakres prób montażowych zależy od charakteru instalacji (urządzenia) i jest podany w rozdziałach w odniesieniu do robót w nich ujętych, Ogólnie wykaz obiektów, urządzeń i instalacji podlegających próbom montażowym warunkującym podjęcie eksploatacji jest podany w przepisach.</w:t>
      </w:r>
    </w:p>
    <w:p w14:paraId="57579331" w14:textId="77777777" w:rsidR="00A94E61" w:rsidRPr="00EC5001" w:rsidRDefault="00A94E61" w:rsidP="00EC5001">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C5001">
        <w:rPr>
          <w:rFonts w:asciiTheme="minorHAnsi" w:hAnsiTheme="minorHAnsi" w:cstheme="minorHAnsi"/>
          <w:sz w:val="22"/>
          <w:szCs w:val="22"/>
        </w:rPr>
        <w:t>Wykonawca robót przeprowadza próby montażowe odpłatnie na podstawie ogólnego kosztorysu, w którym należność powinna być ujęta w pozycjach kosztorysowych zasadniczych elementów robót lub w oddzielnych pozycjach.</w:t>
      </w:r>
    </w:p>
    <w:p w14:paraId="55B6AB39" w14:textId="77777777" w:rsidR="00A94E61" w:rsidRPr="00EC5001" w:rsidRDefault="00A94E61" w:rsidP="00EC5001">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C5001">
        <w:rPr>
          <w:rFonts w:asciiTheme="minorHAnsi" w:hAnsiTheme="minorHAnsi" w:cstheme="minorHAnsi"/>
          <w:sz w:val="22"/>
          <w:szCs w:val="22"/>
        </w:rPr>
        <w:t>Wyniki prób montażowych powinny być ujęte w szczegółowych protokołach lub udokumentowane odpowiednim wpisem w dzienniku robót (budowy); stanowią one m.in. podstawę odbioru robót oraz podstawę do stwierdzenia przygotowania do podjęcia prac rozruchowych, jeśli rozruch jest przewidziany.</w:t>
      </w:r>
    </w:p>
    <w:p w14:paraId="5BD37D2D" w14:textId="77777777" w:rsidR="00A94E61" w:rsidRPr="00EC5001" w:rsidRDefault="00A94E61" w:rsidP="00EC5001">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EC5001">
        <w:rPr>
          <w:rFonts w:asciiTheme="minorHAnsi" w:hAnsiTheme="minorHAnsi" w:cstheme="minorHAnsi"/>
          <w:sz w:val="22"/>
          <w:szCs w:val="22"/>
        </w:rPr>
        <w:t>Rozruchowi podlegają jedynie te obiekty i urządzenia, dla których zachodzi konieczność lub potrzeba sprawdzenia przebiegu procesu technologicznego i dokonania regulacji maszyn i urządzeń w celu uzyskania wydajności produkcji i odpowiednich parametrów zgodnych z założeniami inwestycyjnymi. Potrzebę przeprowadzenia rozruchu i zakres prac rozruchowych ustala inwestor.</w:t>
      </w:r>
    </w:p>
    <w:p w14:paraId="5B180917" w14:textId="0B47B5E9" w:rsidR="00A94E61" w:rsidRPr="001C10E4" w:rsidRDefault="001C10E4"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bookmarkStart w:id="20" w:name="_Toc39395136"/>
      <w:r w:rsidRPr="001C10E4">
        <w:rPr>
          <w:rFonts w:ascii="Calibri Light" w:eastAsia="MS Mincho" w:hAnsi="Calibri Light" w:cs="Calibri Light"/>
          <w:szCs w:val="24"/>
        </w:rPr>
        <w:t>ODBIÓR ROBÓT</w:t>
      </w:r>
      <w:bookmarkEnd w:id="20"/>
    </w:p>
    <w:p w14:paraId="44218C19" w14:textId="5DF9EFB7" w:rsidR="00A94E61" w:rsidRPr="001C10E4" w:rsidRDefault="001C10E4" w:rsidP="001C10E4">
      <w:pPr>
        <w:pStyle w:val="Nagwek3"/>
        <w:tabs>
          <w:tab w:val="clear" w:pos="720"/>
          <w:tab w:val="num" w:pos="851"/>
        </w:tabs>
        <w:spacing w:after="0" w:line="276" w:lineRule="auto"/>
        <w:ind w:left="1985"/>
        <w:jc w:val="both"/>
        <w:rPr>
          <w:rFonts w:asciiTheme="majorHAnsi" w:hAnsiTheme="majorHAnsi" w:cstheme="majorHAnsi"/>
        </w:rPr>
      </w:pPr>
      <w:bookmarkStart w:id="21" w:name="_Toc39395137"/>
      <w:r w:rsidRPr="001C10E4">
        <w:rPr>
          <w:rFonts w:asciiTheme="majorHAnsi" w:hAnsiTheme="majorHAnsi" w:cstheme="majorHAnsi"/>
        </w:rPr>
        <w:t>WYMAGANIA OGÓLNE</w:t>
      </w:r>
      <w:bookmarkEnd w:id="21"/>
    </w:p>
    <w:p w14:paraId="560885A1"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556"/>
        <w:rPr>
          <w:rFonts w:asciiTheme="minorHAnsi" w:hAnsiTheme="minorHAnsi" w:cstheme="minorHAnsi"/>
          <w:sz w:val="22"/>
          <w:szCs w:val="22"/>
        </w:rPr>
      </w:pPr>
      <w:r w:rsidRPr="001C10E4">
        <w:rPr>
          <w:rFonts w:asciiTheme="minorHAnsi" w:hAnsiTheme="minorHAnsi" w:cstheme="minorHAnsi"/>
          <w:sz w:val="22"/>
          <w:szCs w:val="22"/>
        </w:rPr>
        <w:t>Ogólne warunki przeprowadzania odbiorów są zawarte w przepisach</w:t>
      </w:r>
    </w:p>
    <w:p w14:paraId="0834D3CB" w14:textId="457ED197" w:rsidR="00A94E61" w:rsidRDefault="00A94E61" w:rsidP="001C10E4">
      <w:pPr>
        <w:tabs>
          <w:tab w:val="clear" w:pos="567"/>
          <w:tab w:val="clear" w:pos="851"/>
          <w:tab w:val="clear" w:pos="1134"/>
          <w:tab w:val="clear" w:pos="1701"/>
          <w:tab w:val="clear" w:pos="2268"/>
          <w:tab w:val="clear" w:pos="2835"/>
          <w:tab w:val="clear" w:pos="3402"/>
        </w:tabs>
        <w:spacing w:line="276" w:lineRule="auto"/>
        <w:ind w:firstLine="556"/>
        <w:rPr>
          <w:rFonts w:ascii="Arial" w:hAnsi="Arial"/>
          <w:sz w:val="20"/>
        </w:rPr>
      </w:pPr>
      <w:r w:rsidRPr="001C10E4">
        <w:rPr>
          <w:rFonts w:asciiTheme="minorHAnsi" w:hAnsiTheme="minorHAnsi" w:cstheme="minorHAnsi"/>
          <w:sz w:val="22"/>
          <w:szCs w:val="22"/>
        </w:rPr>
        <w:t>Przy robotach instalacyjnych należy przed zasadniczymi odbiorami stosować również od</w:t>
      </w:r>
      <w:r w:rsidRPr="001C10E4">
        <w:rPr>
          <w:rFonts w:asciiTheme="minorHAnsi" w:hAnsiTheme="minorHAnsi" w:cstheme="minorHAnsi"/>
          <w:sz w:val="22"/>
          <w:szCs w:val="22"/>
        </w:rPr>
        <w:softHyphen/>
        <w:t>biory dodatkowe, tj. odbiory międzyoperacyjne i częściowe</w:t>
      </w:r>
      <w:r w:rsidR="001C10E4">
        <w:rPr>
          <w:rFonts w:asciiTheme="minorHAnsi" w:hAnsiTheme="minorHAnsi" w:cstheme="minorHAnsi"/>
          <w:sz w:val="22"/>
          <w:szCs w:val="22"/>
        </w:rPr>
        <w:t>.</w:t>
      </w:r>
    </w:p>
    <w:p w14:paraId="6DADC16D" w14:textId="535B64E0" w:rsidR="00A94E61" w:rsidRPr="001C10E4" w:rsidRDefault="001C10E4" w:rsidP="001C10E4">
      <w:pPr>
        <w:pStyle w:val="Nagwek3"/>
        <w:tabs>
          <w:tab w:val="clear" w:pos="720"/>
          <w:tab w:val="num" w:pos="851"/>
        </w:tabs>
        <w:spacing w:after="0" w:line="276" w:lineRule="auto"/>
        <w:ind w:left="1985"/>
        <w:jc w:val="both"/>
        <w:rPr>
          <w:rFonts w:asciiTheme="majorHAnsi" w:hAnsiTheme="majorHAnsi" w:cstheme="majorHAnsi"/>
        </w:rPr>
      </w:pPr>
      <w:bookmarkStart w:id="22" w:name="_Toc39395138"/>
      <w:r w:rsidRPr="001C10E4">
        <w:rPr>
          <w:rFonts w:asciiTheme="majorHAnsi" w:hAnsiTheme="majorHAnsi" w:cstheme="majorHAnsi"/>
        </w:rPr>
        <w:t>ODBIORY MIĘDZY OPERACYJNE</w:t>
      </w:r>
      <w:bookmarkEnd w:id="22"/>
    </w:p>
    <w:p w14:paraId="3DE252A8"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Odbioru międzyoperacyjnego dokonuje kie</w:t>
      </w:r>
      <w:r w:rsidRPr="001C10E4">
        <w:rPr>
          <w:rFonts w:asciiTheme="minorHAnsi" w:hAnsiTheme="minorHAnsi" w:cstheme="minorHAnsi"/>
          <w:sz w:val="22"/>
          <w:szCs w:val="22"/>
        </w:rPr>
        <w:softHyphen/>
        <w:t>rownik robót (lub wyznaczony przez niego pracownik techniczny) przy udziale zainteresowanych majstrów i brygadzistów, którzy uczestniczyli w wykonaniu danego rodzaju robót. W odbiorze międzyoperacyjnym może brać rów</w:t>
      </w:r>
      <w:r w:rsidRPr="001C10E4">
        <w:rPr>
          <w:rFonts w:asciiTheme="minorHAnsi" w:hAnsiTheme="minorHAnsi" w:cstheme="minorHAnsi"/>
          <w:sz w:val="22"/>
          <w:szCs w:val="22"/>
        </w:rPr>
        <w:softHyphen/>
        <w:t>nież udział przedstawiciel generalnego wykonawcy lub inwestora i ewentualnie inne osoby, których udział w komisji odbiorczej jest celowy.</w:t>
      </w:r>
    </w:p>
    <w:p w14:paraId="2E89CBC7"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Przy dokonywaniu odbioru międzyoperacyjnego robót należy sprawdzić zgodność odbieranych robót z dokumentacją projektowo - kosztorysową  i z ewentualnymi zapisami uprawnionych osób w dzienniku budowy. Przy odbiorach międzyoperacyjnych należy zwrócić szczególną uwagę na jakość wykonania zgod</w:t>
      </w:r>
      <w:r w:rsidRPr="001C10E4">
        <w:rPr>
          <w:rFonts w:asciiTheme="minorHAnsi" w:hAnsiTheme="minorHAnsi" w:cstheme="minorHAnsi"/>
          <w:sz w:val="22"/>
          <w:szCs w:val="22"/>
        </w:rPr>
        <w:softHyphen/>
        <w:t>nie z warunkami technicznymi wykonywania danego rodzaju robót.</w:t>
      </w:r>
    </w:p>
    <w:p w14:paraId="05EB0E67" w14:textId="6797E5D5"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Z każdego dokonanego odbioru międzyope</w:t>
      </w:r>
      <w:r w:rsidRPr="001C10E4">
        <w:rPr>
          <w:rFonts w:asciiTheme="minorHAnsi" w:hAnsiTheme="minorHAnsi" w:cstheme="minorHAnsi"/>
          <w:sz w:val="22"/>
          <w:szCs w:val="22"/>
        </w:rPr>
        <w:softHyphen/>
        <w:t>racyjnego powinien być sporządzony protokół podpisany przez wszystkich członków komisji, zawierający ocenę wykonanych robót i ewen</w:t>
      </w:r>
      <w:r w:rsidRPr="001C10E4">
        <w:rPr>
          <w:rFonts w:asciiTheme="minorHAnsi" w:hAnsiTheme="minorHAnsi" w:cstheme="minorHAnsi"/>
          <w:sz w:val="22"/>
          <w:szCs w:val="22"/>
        </w:rPr>
        <w:softHyphen/>
        <w:t>tualne zalecenia, które powinny być wykonane przed podjęciem dalszych prac. Wyniki doko</w:t>
      </w:r>
      <w:r w:rsidRPr="001C10E4">
        <w:rPr>
          <w:rFonts w:asciiTheme="minorHAnsi" w:hAnsiTheme="minorHAnsi" w:cstheme="minorHAnsi"/>
          <w:sz w:val="22"/>
          <w:szCs w:val="22"/>
        </w:rPr>
        <w:softHyphen/>
        <w:t>nanego odbioru międzyoperacyjnego powinny być wpisane do dziennika robót (budowy).</w:t>
      </w:r>
    </w:p>
    <w:p w14:paraId="25943A3F" w14:textId="4EC9FA80" w:rsidR="00A94E61" w:rsidRPr="001C10E4" w:rsidRDefault="001C10E4" w:rsidP="001C10E4">
      <w:pPr>
        <w:pStyle w:val="Nagwek3"/>
        <w:tabs>
          <w:tab w:val="clear" w:pos="720"/>
          <w:tab w:val="num" w:pos="851"/>
        </w:tabs>
        <w:spacing w:after="0" w:line="276" w:lineRule="auto"/>
        <w:ind w:left="1985"/>
        <w:jc w:val="both"/>
        <w:rPr>
          <w:rFonts w:asciiTheme="majorHAnsi" w:hAnsiTheme="majorHAnsi" w:cstheme="majorHAnsi"/>
        </w:rPr>
      </w:pPr>
      <w:bookmarkStart w:id="23" w:name="_Toc39395139"/>
      <w:r w:rsidRPr="001C10E4">
        <w:rPr>
          <w:rFonts w:asciiTheme="majorHAnsi" w:hAnsiTheme="majorHAnsi" w:cstheme="majorHAnsi"/>
        </w:rPr>
        <w:t>ODBIÓR CZĘŚCIOWY</w:t>
      </w:r>
      <w:bookmarkEnd w:id="23"/>
    </w:p>
    <w:p w14:paraId="428B3889"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Odbiorem częściowym może być objęta część obiektu, instalacji lub robót, stanowiąca etapową całość. Jako odbiór częściowy traktuje się również odbiór dotyczący całokształtu robót zleconych do wykonania jednemu spośród wykonawców (podwykonawcy). Odbiór częściowy ma na celu jakościowe i ilościowe sprawdzenie wykonanych robót.</w:t>
      </w:r>
    </w:p>
    <w:p w14:paraId="7204BBB4"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Do odbiorów częściowych zalicza się też odbiory elementów obiektu lub robót przewidzianych do zakrycia, w celu sprawdzenia jakości wykonania robót oraz dokonania ich obmiaru. Odbiór tych robót powinien być przeprowadzony komisyjnie, w obecności przedstawiciela zamawiającego (zleceniodawcy). Wykonawca jest obowiązany zawiadomić zamawiającego o proponowanym odbiorze w terminie umożliwiającym udział przedstawiciela zamawiającego. Zawiadomienie może być dokonane w formie wpisu do dziennika budowy, listem poleconym lub telegraficznie (w przypadkach uzasadnionych również telefonicznie, z odnotowaniem rozmowy w dzienniku robót). Z odbioru robót ulegających zakryciu sporządza się protokół, którego wyniki należy wpisać do dziennika budowy (robót), w tym również wyniki oceny jakości.</w:t>
      </w:r>
    </w:p>
    <w:p w14:paraId="3AA1E3B9"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W systemie generalnego wykonawstwa robót, odbioru częściowego dokonuje generalny wykonawca od podwykonawcy, a następnie inwestor od generalnego wykonawcy. Inwestor może uzgodnić z generalnym wykonawcą i prze</w:t>
      </w:r>
      <w:r w:rsidRPr="001C10E4">
        <w:rPr>
          <w:rFonts w:asciiTheme="minorHAnsi" w:hAnsiTheme="minorHAnsi" w:cstheme="minorHAnsi"/>
          <w:sz w:val="22"/>
          <w:szCs w:val="22"/>
        </w:rPr>
        <w:softHyphen/>
        <w:t>prowadzić odbiór częściowy równocześnie z odbiorem robót od podwykonawcy przez generalnego wykonawcę. W przypadku bezpośredniego wykonawstwa odbiór częściowy ogranicza się do odbioru robót przez inwestora.</w:t>
      </w:r>
    </w:p>
    <w:p w14:paraId="6FAA0972"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Częściowy odbiór obiektu powinien być dokonywany przez komisję powołaną przez inwestora (zamawiającego). W skład komisji powinni wchodzić: przedstawiciel inwestora, przedstawiciel generalnego wykonawcy, kierownicy robót specjalistycznych (podwykonawcy) i ewentualnie inne powołane osoby.</w:t>
      </w:r>
    </w:p>
    <w:p w14:paraId="69394110"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Z dokonanego odbioru częściowego należy spisać protokół, w którym powinny być wymienione ewentualne wykryte wady (usterki) oraz określone terminy ich usunięcia. Równocześnie należy dokonać odpowiedniego wpisu w dzien</w:t>
      </w:r>
      <w:r w:rsidRPr="001C10E4">
        <w:rPr>
          <w:rFonts w:asciiTheme="minorHAnsi" w:hAnsiTheme="minorHAnsi" w:cstheme="minorHAnsi"/>
          <w:sz w:val="22"/>
          <w:szCs w:val="22"/>
        </w:rPr>
        <w:softHyphen/>
        <w:t>niku budowy (robót) z ewentualnym dołączeniem kopii protokołu.</w:t>
      </w:r>
    </w:p>
    <w:p w14:paraId="19E00BF5" w14:textId="2E06B97E"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 xml:space="preserve">Po zgłoszeniu przez wykonawcę usunięcia wad (usterek) wymienionych w protokole, jak to podano w p. 5, zamawiający (inwestor) dokonuje sprawdzenia komisyjnie lub jednoosobowo (tzw. odbiór </w:t>
      </w:r>
      <w:proofErr w:type="spellStart"/>
      <w:r w:rsidRPr="001C10E4">
        <w:rPr>
          <w:rFonts w:asciiTheme="minorHAnsi" w:hAnsiTheme="minorHAnsi" w:cstheme="minorHAnsi"/>
          <w:sz w:val="22"/>
          <w:szCs w:val="22"/>
        </w:rPr>
        <w:t>pousterkowy</w:t>
      </w:r>
      <w:proofErr w:type="spellEnd"/>
      <w:r w:rsidRPr="001C10E4">
        <w:rPr>
          <w:rFonts w:asciiTheme="minorHAnsi" w:hAnsiTheme="minorHAnsi" w:cstheme="minorHAnsi"/>
          <w:sz w:val="22"/>
          <w:szCs w:val="22"/>
        </w:rPr>
        <w:t>), stwierdzając to w oddzielnym protokole z równoczesnym wpisem w dzienniku budowy (robót) informującym o usunięciu usterek.</w:t>
      </w:r>
    </w:p>
    <w:p w14:paraId="43376F53" w14:textId="2C1067EF" w:rsidR="00A94E61" w:rsidRPr="001C10E4" w:rsidRDefault="001C10E4" w:rsidP="001C10E4">
      <w:pPr>
        <w:pStyle w:val="Nagwek3"/>
        <w:tabs>
          <w:tab w:val="clear" w:pos="720"/>
          <w:tab w:val="num" w:pos="851"/>
        </w:tabs>
        <w:spacing w:after="0" w:line="276" w:lineRule="auto"/>
        <w:ind w:left="1985"/>
        <w:jc w:val="both"/>
        <w:rPr>
          <w:rFonts w:asciiTheme="majorHAnsi" w:hAnsiTheme="majorHAnsi" w:cstheme="majorHAnsi"/>
        </w:rPr>
      </w:pPr>
      <w:bookmarkStart w:id="24" w:name="_Toc39395140"/>
      <w:r w:rsidRPr="001C10E4">
        <w:rPr>
          <w:rFonts w:asciiTheme="majorHAnsi" w:hAnsiTheme="majorHAnsi" w:cstheme="majorHAnsi"/>
        </w:rPr>
        <w:t>ODBIÓR KOŃCOWY</w:t>
      </w:r>
      <w:bookmarkEnd w:id="24"/>
    </w:p>
    <w:p w14:paraId="40B69B45" w14:textId="732FB143"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Odbiór końcowy przeprowadza się na podstawie technicznych warunków odbioru robót przy przestrzeganiu ogólnych zasad odbioru obiektów</w:t>
      </w:r>
      <w:r w:rsidR="000915E4">
        <w:rPr>
          <w:rFonts w:asciiTheme="minorHAnsi" w:hAnsiTheme="minorHAnsi" w:cstheme="minorHAnsi"/>
          <w:sz w:val="22"/>
          <w:szCs w:val="22"/>
        </w:rPr>
        <w:t>.</w:t>
      </w:r>
    </w:p>
    <w:p w14:paraId="386F70EC"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Odbiór końcowy robót wykonanych w obiekcie dokonywany przez inwestora może być połączony z odbiorem mającym na celu przekazanie obiektu użytkownikowi do eksploatacji.</w:t>
      </w:r>
    </w:p>
    <w:p w14:paraId="264BD2D2"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Odbiór końcowy powinien być poprzedzony technicznymi odbiorami częściowymi (jeśli takie były przewidziane) oraz po przeprowadzeniu rozruchu technologicznego, jeśli rozruch taki był zlecony przez inwestora (zamawiającego) wykonawcy robót. Zakończenie i wyniki wymienionych prac powinny być właściwie udokumentowane.</w:t>
      </w:r>
    </w:p>
    <w:p w14:paraId="45E387E6"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Odbioru końcowego od wykonawcy dokonuje przedstawiciel zamawiającego (inwestora). Może on korzystać z opinii komisji w tym celu powołanej, złożonej z rzeczoznawców i przedstawicieli użytkownika oraz kompetentnych organów.</w:t>
      </w:r>
    </w:p>
    <w:p w14:paraId="44E15294" w14:textId="77777777" w:rsidR="00A94E61" w:rsidRPr="001C10E4" w:rsidRDefault="00A94E61" w:rsidP="001C10E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1C10E4">
        <w:rPr>
          <w:rFonts w:asciiTheme="minorHAnsi" w:hAnsiTheme="minorHAnsi" w:cstheme="minorHAnsi"/>
          <w:sz w:val="22"/>
          <w:szCs w:val="22"/>
        </w:rPr>
        <w:t>Przed przystąpieniem do odbioru końcowego oddający (wykonawca robót) jest zobowiązany do:</w:t>
      </w:r>
    </w:p>
    <w:p w14:paraId="1329D14F" w14:textId="77777777" w:rsidR="00A94E61" w:rsidRPr="001C10E4"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1C10E4">
        <w:rPr>
          <w:rFonts w:asciiTheme="minorHAnsi" w:hAnsiTheme="minorHAnsi" w:cstheme="minorHAnsi"/>
          <w:sz w:val="22"/>
          <w:szCs w:val="22"/>
        </w:rPr>
        <w:t>przygotowania dokumentów potrzebnych do należytej oceny wykonanych robót (obiektu, inwestycji) będących przedmiotem odbioru, a w szczególności: umowy wraz z jej późniejszymi uzupełnieniami i uzgodnieniami, protokołów i zaświadczeń z dokonanych prób montażowych i ewentualnych prac rozruchowych, dziennika robót (budowy), ewentualnych opinii rzeczoznawców, projektów z naniesionymi ewentualnymi poprawkami, odnośnych przepisów i instrukcji o obsłudze znajdujących się w obiekcie maszyn, urzą</w:t>
      </w:r>
      <w:r w:rsidRPr="001C10E4">
        <w:rPr>
          <w:rFonts w:asciiTheme="minorHAnsi" w:hAnsiTheme="minorHAnsi" w:cstheme="minorHAnsi"/>
          <w:sz w:val="22"/>
          <w:szCs w:val="22"/>
        </w:rPr>
        <w:softHyphen/>
        <w:t>dzeń, instalacji itp.,</w:t>
      </w:r>
    </w:p>
    <w:p w14:paraId="464F797F" w14:textId="45BE5EFF" w:rsidR="00A94E61"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1C10E4">
        <w:rPr>
          <w:rFonts w:asciiTheme="minorHAnsi" w:hAnsiTheme="minorHAnsi" w:cstheme="minorHAnsi"/>
          <w:sz w:val="22"/>
          <w:szCs w:val="22"/>
        </w:rPr>
        <w:t>umożliwienia przedstawicielowi zamawiającego (komisji odbioru) zapoznania się z wyżej wymienionymi dokumentami i przedmiotem odbioru.</w:t>
      </w:r>
    </w:p>
    <w:p w14:paraId="334F3AF9" w14:textId="77777777" w:rsidR="00C92704" w:rsidRDefault="00C92704" w:rsidP="00C92704">
      <w:pPr>
        <w:tabs>
          <w:tab w:val="clear" w:pos="567"/>
          <w:tab w:val="clear" w:pos="851"/>
          <w:tab w:val="clear" w:pos="1134"/>
          <w:tab w:val="clear" w:pos="1701"/>
          <w:tab w:val="clear" w:pos="2268"/>
          <w:tab w:val="clear" w:pos="2835"/>
          <w:tab w:val="clear" w:pos="3402"/>
        </w:tabs>
        <w:spacing w:line="276" w:lineRule="auto"/>
        <w:ind w:left="720"/>
        <w:rPr>
          <w:rFonts w:asciiTheme="minorHAnsi" w:hAnsiTheme="minorHAnsi" w:cstheme="minorHAnsi"/>
          <w:sz w:val="22"/>
          <w:szCs w:val="22"/>
        </w:rPr>
      </w:pPr>
    </w:p>
    <w:p w14:paraId="71F4E702" w14:textId="77777777" w:rsidR="00A94E61" w:rsidRPr="001C10E4" w:rsidRDefault="00A94E61" w:rsidP="00C92704">
      <w:p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1C10E4">
        <w:rPr>
          <w:rFonts w:asciiTheme="minorHAnsi" w:hAnsiTheme="minorHAnsi" w:cstheme="minorHAnsi"/>
          <w:sz w:val="22"/>
          <w:szCs w:val="22"/>
        </w:rPr>
        <w:t>Przy dokonywaniu odbioru końcowego należy:</w:t>
      </w:r>
    </w:p>
    <w:p w14:paraId="5B4F2AD1" w14:textId="77777777" w:rsidR="00A94E61" w:rsidRPr="001C10E4"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1C10E4">
        <w:rPr>
          <w:rFonts w:asciiTheme="minorHAnsi" w:hAnsiTheme="minorHAnsi" w:cstheme="minorHAnsi"/>
          <w:sz w:val="22"/>
          <w:szCs w:val="22"/>
        </w:rPr>
        <w:t>sprawdzić zgodność wykonanych robót z umową, dokumentacją projektowo-kosztorysową, warunkami technicznymi wykonania, normami i przepisami</w:t>
      </w:r>
    </w:p>
    <w:p w14:paraId="072A6DC5" w14:textId="77777777" w:rsidR="00A94E61" w:rsidRPr="001C10E4" w:rsidRDefault="00A94E61" w:rsidP="00B900DA">
      <w:pPr>
        <w:numPr>
          <w:ilvl w:val="0"/>
          <w:numId w:val="14"/>
        </w:numPr>
        <w:tabs>
          <w:tab w:val="clear" w:pos="567"/>
          <w:tab w:val="clear" w:pos="851"/>
          <w:tab w:val="clear" w:pos="1134"/>
          <w:tab w:val="clear" w:pos="1701"/>
          <w:tab w:val="clear" w:pos="2268"/>
          <w:tab w:val="clear" w:pos="2835"/>
          <w:tab w:val="clear" w:pos="3402"/>
        </w:tabs>
        <w:spacing w:line="276" w:lineRule="auto"/>
        <w:rPr>
          <w:rFonts w:asciiTheme="minorHAnsi" w:hAnsiTheme="minorHAnsi" w:cstheme="minorHAnsi"/>
          <w:sz w:val="22"/>
          <w:szCs w:val="22"/>
        </w:rPr>
      </w:pPr>
      <w:r w:rsidRPr="001C10E4">
        <w:rPr>
          <w:rFonts w:asciiTheme="minorHAnsi" w:hAnsiTheme="minorHAnsi" w:cstheme="minorHAnsi"/>
          <w:sz w:val="22"/>
          <w:szCs w:val="22"/>
        </w:rPr>
        <w:t>sprawdzić udokumentowanie jakości wyko</w:t>
      </w:r>
      <w:r w:rsidRPr="001C10E4">
        <w:rPr>
          <w:rFonts w:asciiTheme="minorHAnsi" w:hAnsiTheme="minorHAnsi" w:cstheme="minorHAnsi"/>
          <w:sz w:val="22"/>
          <w:szCs w:val="22"/>
        </w:rPr>
        <w:softHyphen/>
        <w:t>nanych robót (instalacji) odpowiednimi protokołami prób montażowych oraz ewentual</w:t>
      </w:r>
      <w:r w:rsidRPr="001C10E4">
        <w:rPr>
          <w:rFonts w:asciiTheme="minorHAnsi" w:hAnsiTheme="minorHAnsi" w:cstheme="minorHAnsi"/>
          <w:sz w:val="22"/>
          <w:szCs w:val="22"/>
        </w:rPr>
        <w:softHyphen/>
        <w:t>nymi protokołami z rozruchu technologicznego, sprawdzając przy tym również wyko</w:t>
      </w:r>
      <w:r w:rsidRPr="001C10E4">
        <w:rPr>
          <w:rFonts w:asciiTheme="minorHAnsi" w:hAnsiTheme="minorHAnsi" w:cstheme="minorHAnsi"/>
          <w:sz w:val="22"/>
          <w:szCs w:val="22"/>
        </w:rPr>
        <w:softHyphen/>
        <w:t>nanie zaleceń i ustaleń zawartych w protokołach prób i odbiorów przypadku odbioru całości obiektu stwierdzić, czy odbierany obiekt spełnia warunki zasad prawidłowej eksploatacji i może być użytkowany lub stwierdzić istniejące wady i usterki.</w:t>
      </w:r>
    </w:p>
    <w:p w14:paraId="3DA78734" w14:textId="77777777" w:rsidR="00C92704" w:rsidRDefault="00C92704" w:rsidP="00C92704">
      <w:pPr>
        <w:tabs>
          <w:tab w:val="clear" w:pos="567"/>
          <w:tab w:val="clear" w:pos="851"/>
          <w:tab w:val="clear" w:pos="1134"/>
          <w:tab w:val="clear" w:pos="1701"/>
          <w:tab w:val="clear" w:pos="2268"/>
          <w:tab w:val="clear" w:pos="2835"/>
          <w:tab w:val="clear" w:pos="3402"/>
        </w:tabs>
        <w:spacing w:line="360" w:lineRule="auto"/>
        <w:jc w:val="left"/>
        <w:rPr>
          <w:rFonts w:ascii="Arial" w:hAnsi="Arial"/>
          <w:sz w:val="20"/>
        </w:rPr>
      </w:pPr>
    </w:p>
    <w:p w14:paraId="01C1C9E1" w14:textId="0C5540E7" w:rsidR="00A94E61" w:rsidRPr="00C92704" w:rsidRDefault="00A94E61" w:rsidP="00C92704">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C92704">
        <w:rPr>
          <w:rFonts w:asciiTheme="minorHAnsi" w:hAnsiTheme="minorHAnsi" w:cstheme="minorHAnsi"/>
          <w:sz w:val="22"/>
          <w:szCs w:val="22"/>
        </w:rPr>
        <w:t>Z odbioru końcowego powinien być spisany protokół podpisany przez upoważnionych przedstawicieli zamawiającego i oddającego wykonany obiekt (lub roboty) i przez osoby biorące udział w czynnościach odbioru. Protokół powinien zawierać ustalenia poczynione w toku odbioru, stwierdzone ewentualne wady i usterki oraz uzgodnione terminy ich usunięcia. W przypadku, gdy wyniki odbioru końcowego upoważniają do przyjęcia obiektu do eksploatacji (przyjęcia we władanie), protokół powinien zawierać odnośne oświadczenie zamawiającego lub, w przypadku przeciwnym, odmowę wraz z jej uzasadnieniem; w obu przypadkach konieczny jest odpowiedni wpis w dzienniku budowy (robót).</w:t>
      </w:r>
    </w:p>
    <w:p w14:paraId="484E806E" w14:textId="5BD41206" w:rsidR="00A94E61" w:rsidRPr="00C92704" w:rsidRDefault="00C92704" w:rsidP="00C92704">
      <w:pPr>
        <w:pStyle w:val="Nagwek3"/>
        <w:tabs>
          <w:tab w:val="clear" w:pos="720"/>
          <w:tab w:val="num" w:pos="851"/>
        </w:tabs>
        <w:spacing w:after="0" w:line="276" w:lineRule="auto"/>
        <w:ind w:left="1985"/>
        <w:jc w:val="both"/>
        <w:rPr>
          <w:rFonts w:asciiTheme="majorHAnsi" w:hAnsiTheme="majorHAnsi" w:cstheme="majorHAnsi"/>
        </w:rPr>
      </w:pPr>
      <w:bookmarkStart w:id="25" w:name="_Toc39395141"/>
      <w:r w:rsidRPr="00C92704">
        <w:rPr>
          <w:rFonts w:asciiTheme="majorHAnsi" w:hAnsiTheme="majorHAnsi" w:cstheme="majorHAnsi"/>
        </w:rPr>
        <w:t>PRZEKAZANIE DO EKSPLOATACJI. RĘKOJMIA</w:t>
      </w:r>
      <w:bookmarkEnd w:id="25"/>
    </w:p>
    <w:p w14:paraId="06A1DEB7" w14:textId="77777777" w:rsidR="00A94E61" w:rsidRPr="00ED42C0" w:rsidRDefault="00A94E61" w:rsidP="00ED42C0">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ED42C0">
        <w:rPr>
          <w:rFonts w:asciiTheme="minorHAnsi" w:hAnsiTheme="minorHAnsi" w:cstheme="minorHAnsi"/>
          <w:sz w:val="22"/>
          <w:szCs w:val="22"/>
        </w:rPr>
        <w:t>Przekazanie obiektu do eksploatacji polega na przekazaniu całości robót (w tym i instalacyjnych) wykonanych w obiekcie po przeprowadzeniu rozruchu technologicznego (jeśli taki jest przewidziany), po odbiorze końcowym i stwier</w:t>
      </w:r>
      <w:r w:rsidRPr="00ED42C0">
        <w:rPr>
          <w:rFonts w:asciiTheme="minorHAnsi" w:hAnsiTheme="minorHAnsi" w:cstheme="minorHAnsi"/>
          <w:sz w:val="22"/>
          <w:szCs w:val="22"/>
        </w:rPr>
        <w:softHyphen/>
        <w:t>dzeniu usunięcia wad i usterek oraz wykonania zaleceń.</w:t>
      </w:r>
    </w:p>
    <w:p w14:paraId="0AE9CDC1" w14:textId="77777777" w:rsidR="00A94E61" w:rsidRPr="00ED42C0" w:rsidRDefault="00A94E61" w:rsidP="00ED42C0">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ED42C0">
        <w:rPr>
          <w:rFonts w:asciiTheme="minorHAnsi" w:hAnsiTheme="minorHAnsi" w:cstheme="minorHAnsi"/>
          <w:sz w:val="22"/>
          <w:szCs w:val="22"/>
        </w:rPr>
        <w:t>Przekazanie obiektu do eksploatacji zamawiającemu (użytkownikowi) nie zwalnia wykonawcy od usunięcia ewentualnych wad i usterek stwierdzonych przy odbiorze końcowym i istotnych usterek zgłoszonych przez użytkownika w okresie trwania rękojmi, tj. w okresie gwarancyjnym.</w:t>
      </w:r>
    </w:p>
    <w:p w14:paraId="46870C3A" w14:textId="77777777" w:rsidR="00A94E61" w:rsidRPr="00ED42C0" w:rsidRDefault="00A94E61" w:rsidP="00ED42C0">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ED42C0">
        <w:rPr>
          <w:rFonts w:asciiTheme="minorHAnsi" w:hAnsiTheme="minorHAnsi" w:cstheme="minorHAnsi"/>
          <w:sz w:val="22"/>
          <w:szCs w:val="22"/>
        </w:rPr>
        <w:t>Termin usunięcia wad i usterek w ramach rękojmi wyznacza inwestor w porozumieniu z wykonawcą.</w:t>
      </w:r>
    </w:p>
    <w:p w14:paraId="45ECDFDE" w14:textId="77777777" w:rsidR="00A94E61" w:rsidRPr="00ED42C0" w:rsidRDefault="00A94E61" w:rsidP="00ED42C0">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ED42C0">
        <w:rPr>
          <w:rFonts w:asciiTheme="minorHAnsi" w:hAnsiTheme="minorHAnsi" w:cstheme="minorHAnsi"/>
          <w:sz w:val="22"/>
          <w:szCs w:val="22"/>
        </w:rPr>
        <w:t>W przypadku niedotrzymania przez wykonawcę robót zobowiązań wynikających z rękojmi zamawiający ma prawo do stosowania kar umownych i do odszkodowania.</w:t>
      </w:r>
    </w:p>
    <w:p w14:paraId="2B551679" w14:textId="77777777" w:rsidR="00A94E61" w:rsidRPr="00ED42C0" w:rsidRDefault="00A94E61" w:rsidP="00ED42C0">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ED42C0">
        <w:rPr>
          <w:rFonts w:asciiTheme="minorHAnsi" w:hAnsiTheme="minorHAnsi" w:cstheme="minorHAnsi"/>
          <w:sz w:val="22"/>
          <w:szCs w:val="22"/>
        </w:rPr>
        <w:t>Ogólne obowiązujące przepisy dotyczące rękojmi, kar umownych i odszkodowań powinny być zgodne z obowiązującymi przepisami w tym zakresie.</w:t>
      </w:r>
    </w:p>
    <w:p w14:paraId="50395317" w14:textId="41507481" w:rsidR="00A94E61" w:rsidRPr="005F5758" w:rsidRDefault="005F5758" w:rsidP="000A1936">
      <w:pPr>
        <w:pStyle w:val="Nagwek2"/>
        <w:widowControl w:val="0"/>
        <w:numPr>
          <w:ilvl w:val="1"/>
          <w:numId w:val="2"/>
        </w:numPr>
        <w:tabs>
          <w:tab w:val="clear" w:pos="576"/>
          <w:tab w:val="clear" w:pos="851"/>
          <w:tab w:val="clear" w:pos="1134"/>
          <w:tab w:val="clear" w:pos="1701"/>
          <w:tab w:val="clear" w:pos="2268"/>
          <w:tab w:val="clear" w:pos="2835"/>
          <w:tab w:val="clear" w:pos="3402"/>
        </w:tabs>
        <w:adjustRightInd w:val="0"/>
        <w:spacing w:after="0" w:line="276" w:lineRule="auto"/>
        <w:ind w:left="1276" w:hanging="720"/>
        <w:jc w:val="both"/>
        <w:textAlignment w:val="baseline"/>
        <w:rPr>
          <w:rFonts w:ascii="Calibri Light" w:eastAsia="MS Mincho" w:hAnsi="Calibri Light" w:cs="Calibri Light"/>
          <w:szCs w:val="24"/>
        </w:rPr>
      </w:pPr>
      <w:r w:rsidRPr="003C634B">
        <w:rPr>
          <w:rFonts w:ascii="Calibri Light" w:eastAsia="MS Mincho" w:hAnsi="Calibri Light" w:cs="Calibri Light"/>
          <w:szCs w:val="24"/>
        </w:rPr>
        <w:t xml:space="preserve"> </w:t>
      </w:r>
      <w:bookmarkStart w:id="26" w:name="_Toc39395142"/>
      <w:r w:rsidRPr="003C634B">
        <w:rPr>
          <w:rFonts w:ascii="Calibri Light" w:eastAsia="MS Mincho" w:hAnsi="Calibri Light" w:cs="Calibri Light"/>
          <w:szCs w:val="24"/>
        </w:rPr>
        <w:t>WYMAGANIA OGÓLNE DOTYCZĄCE BEZPIECZEŃSTWA I HIGIENY PRACY PRZY ROBOTACH</w:t>
      </w:r>
      <w:r w:rsidRPr="005F5758">
        <w:rPr>
          <w:rFonts w:ascii="Calibri Light" w:eastAsia="MS Mincho" w:hAnsi="Calibri Light" w:cs="Calibri Light"/>
          <w:szCs w:val="24"/>
        </w:rPr>
        <w:t xml:space="preserve"> INSTALACYJNYCH</w:t>
      </w:r>
      <w:bookmarkEnd w:id="26"/>
    </w:p>
    <w:p w14:paraId="42357D63" w14:textId="77777777" w:rsidR="00A94E61" w:rsidRPr="005F5758" w:rsidRDefault="00A94E61" w:rsidP="005F5758">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5F5758">
        <w:rPr>
          <w:rFonts w:asciiTheme="minorHAnsi" w:hAnsiTheme="minorHAnsi" w:cstheme="minorHAnsi"/>
          <w:sz w:val="22"/>
          <w:szCs w:val="22"/>
        </w:rPr>
        <w:t>Przy wykonywaniu robót instalacyjnych każdy wykonawca (podwykonawca) jest zobowiązany do przestrzegania aktualnie obowiązujących przepisów w zakresie BHP.</w:t>
      </w:r>
    </w:p>
    <w:p w14:paraId="19180540" w14:textId="77777777" w:rsidR="00A94E61" w:rsidRPr="005F5758" w:rsidRDefault="00A94E61" w:rsidP="005F5758">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5F5758">
        <w:rPr>
          <w:rFonts w:asciiTheme="minorHAnsi" w:hAnsiTheme="minorHAnsi" w:cstheme="minorHAnsi"/>
          <w:sz w:val="22"/>
          <w:szCs w:val="22"/>
        </w:rPr>
        <w:t>Podwykonawca robót instalacyjnych powinien przestrzegać odnośnych wymagań generalnego wykonawcy w zakresie BHP.</w:t>
      </w:r>
    </w:p>
    <w:p w14:paraId="498E2A43" w14:textId="3773A8E3" w:rsidR="00A94E61" w:rsidRDefault="00A94E61" w:rsidP="005F5758">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r w:rsidRPr="005F5758">
        <w:rPr>
          <w:rFonts w:asciiTheme="minorHAnsi" w:hAnsiTheme="minorHAnsi" w:cstheme="minorHAnsi"/>
          <w:sz w:val="22"/>
          <w:szCs w:val="22"/>
        </w:rPr>
        <w:t>W przypadku wykonywania robót instalacyjnych w czynnych obiektach (oddziałach zakładu) inwestor powinien zapewnić odpowiednio zastosowane zabezpieczenia i urządzenia ochronne, jak również nadzór w zakresie BHP ze strony użytkownika obiektu.</w:t>
      </w:r>
    </w:p>
    <w:p w14:paraId="6B22E51A" w14:textId="34BC1214" w:rsidR="007475F5" w:rsidRDefault="007475F5" w:rsidP="005F5758">
      <w:pPr>
        <w:tabs>
          <w:tab w:val="clear" w:pos="567"/>
          <w:tab w:val="clear" w:pos="851"/>
          <w:tab w:val="clear" w:pos="1134"/>
          <w:tab w:val="clear" w:pos="1701"/>
          <w:tab w:val="clear" w:pos="2268"/>
          <w:tab w:val="clear" w:pos="2835"/>
          <w:tab w:val="clear" w:pos="3402"/>
        </w:tabs>
        <w:spacing w:line="276" w:lineRule="auto"/>
        <w:ind w:firstLine="708"/>
        <w:rPr>
          <w:rFonts w:asciiTheme="minorHAnsi" w:hAnsiTheme="minorHAnsi" w:cstheme="minorHAnsi"/>
          <w:sz w:val="22"/>
          <w:szCs w:val="22"/>
        </w:rPr>
      </w:pPr>
    </w:p>
    <w:p w14:paraId="176AD067" w14:textId="32903B9A" w:rsidR="00CC4BEB" w:rsidRPr="00115D50" w:rsidRDefault="00CC4BEB" w:rsidP="00CC4BEB">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Calibri Light" w:eastAsia="MS Mincho" w:hAnsi="Calibri Light" w:cs="Calibri Light"/>
          <w:caps w:val="0"/>
          <w:kern w:val="0"/>
          <w:szCs w:val="28"/>
          <w:lang w:val="pl-PL" w:eastAsia="ar-SA"/>
        </w:rPr>
      </w:pPr>
      <w:bookmarkStart w:id="27" w:name="_Toc28257062"/>
      <w:bookmarkStart w:id="28" w:name="_Toc39395143"/>
      <w:r w:rsidRPr="00115D50">
        <w:rPr>
          <w:rFonts w:ascii="Calibri Light" w:eastAsia="MS Mincho" w:hAnsi="Calibri Light" w:cs="Calibri Light"/>
          <w:caps w:val="0"/>
          <w:kern w:val="0"/>
          <w:szCs w:val="28"/>
          <w:lang w:val="pl-PL" w:eastAsia="ar-SA"/>
        </w:rPr>
        <w:t>S0</w:t>
      </w:r>
      <w:r>
        <w:rPr>
          <w:rFonts w:ascii="Calibri Light" w:eastAsia="MS Mincho" w:hAnsi="Calibri Light" w:cs="Calibri Light"/>
          <w:caps w:val="0"/>
          <w:kern w:val="0"/>
          <w:szCs w:val="28"/>
          <w:lang w:val="pl-PL" w:eastAsia="ar-SA"/>
        </w:rPr>
        <w:t>1</w:t>
      </w:r>
      <w:r w:rsidRPr="00115D50">
        <w:rPr>
          <w:rFonts w:ascii="Calibri Light" w:eastAsia="MS Mincho" w:hAnsi="Calibri Light" w:cs="Calibri Light"/>
          <w:caps w:val="0"/>
          <w:kern w:val="0"/>
          <w:szCs w:val="28"/>
          <w:lang w:val="pl-PL" w:eastAsia="ar-SA"/>
        </w:rPr>
        <w:t xml:space="preserve"> INSTALACJA </w:t>
      </w:r>
      <w:r>
        <w:rPr>
          <w:rFonts w:ascii="Calibri Light" w:eastAsia="MS Mincho" w:hAnsi="Calibri Light" w:cs="Calibri Light"/>
          <w:caps w:val="0"/>
          <w:kern w:val="0"/>
          <w:szCs w:val="28"/>
          <w:lang w:val="pl-PL" w:eastAsia="ar-SA"/>
        </w:rPr>
        <w:t>GAZOWA</w:t>
      </w:r>
      <w:bookmarkEnd w:id="27"/>
      <w:bookmarkEnd w:id="28"/>
      <w:r w:rsidRPr="00115D50">
        <w:rPr>
          <w:rFonts w:ascii="Calibri Light" w:eastAsia="MS Mincho" w:hAnsi="Calibri Light" w:cs="Calibri Light"/>
          <w:caps w:val="0"/>
          <w:kern w:val="0"/>
          <w:szCs w:val="28"/>
          <w:lang w:val="pl-PL" w:eastAsia="ar-SA"/>
        </w:rPr>
        <w:t xml:space="preserve">     </w:t>
      </w:r>
    </w:p>
    <w:p w14:paraId="77C9BE48" w14:textId="77777777" w:rsidR="00CC4BEB" w:rsidRPr="00B05192"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Pr>
          <w:rFonts w:ascii="Arial" w:hAnsi="Arial" w:cs="Arial"/>
          <w:color w:val="FF0000"/>
        </w:rPr>
        <w:t xml:space="preserve"> </w:t>
      </w:r>
      <w:bookmarkStart w:id="29" w:name="_Toc28257063"/>
      <w:bookmarkStart w:id="30" w:name="_Toc39395144"/>
      <w:r w:rsidRPr="00B05192">
        <w:rPr>
          <w:rFonts w:ascii="Calibri Light" w:eastAsia="MS Mincho" w:hAnsi="Calibri Light" w:cs="Calibri Light"/>
          <w:caps w:val="0"/>
          <w:kern w:val="0"/>
          <w:szCs w:val="28"/>
          <w:lang w:val="pl-PL" w:eastAsia="ar-SA"/>
        </w:rPr>
        <w:t>WSTĘP</w:t>
      </w:r>
      <w:bookmarkEnd w:id="29"/>
      <w:bookmarkEnd w:id="30"/>
    </w:p>
    <w:p w14:paraId="1195B935" w14:textId="77777777" w:rsidR="00CC4BEB" w:rsidRPr="00B05192"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31" w:name="_Toc28257064"/>
      <w:bookmarkStart w:id="32" w:name="_Toc39395145"/>
      <w:r w:rsidRPr="00B05192">
        <w:rPr>
          <w:rFonts w:ascii="Calibri Light" w:eastAsia="MS Mincho" w:hAnsi="Calibri Light" w:cs="Calibri Light"/>
          <w:szCs w:val="24"/>
        </w:rPr>
        <w:t>PRZEDMIOT ST</w:t>
      </w:r>
      <w:bookmarkEnd w:id="31"/>
      <w:bookmarkEnd w:id="32"/>
    </w:p>
    <w:p w14:paraId="37EEF335" w14:textId="77777777" w:rsidR="00CC4BEB" w:rsidRPr="00B05192" w:rsidRDefault="00CC4BEB" w:rsidP="00CC4BEB">
      <w:pPr>
        <w:spacing w:line="276" w:lineRule="auto"/>
        <w:rPr>
          <w:rFonts w:asciiTheme="minorHAnsi" w:hAnsiTheme="minorHAnsi" w:cstheme="minorHAnsi"/>
          <w:sz w:val="22"/>
          <w:szCs w:val="22"/>
        </w:rPr>
      </w:pPr>
      <w:r w:rsidRPr="00B05192">
        <w:rPr>
          <w:rFonts w:asciiTheme="minorHAnsi" w:hAnsiTheme="minorHAnsi" w:cstheme="minorHAnsi"/>
          <w:sz w:val="22"/>
          <w:szCs w:val="22"/>
        </w:rPr>
        <w:tab/>
        <w:t xml:space="preserve">W rozdziale tym przedstawione są wymagania dotyczące materiałów, wykonania i odbioru robót montażowych koniecznych do wykonania instalacji </w:t>
      </w:r>
      <w:r>
        <w:rPr>
          <w:rFonts w:asciiTheme="minorHAnsi" w:hAnsiTheme="minorHAnsi" w:cstheme="minorHAnsi"/>
          <w:sz w:val="22"/>
          <w:szCs w:val="22"/>
        </w:rPr>
        <w:t>gazowej</w:t>
      </w:r>
      <w:r w:rsidRPr="00B05192">
        <w:rPr>
          <w:rFonts w:asciiTheme="minorHAnsi" w:hAnsiTheme="minorHAnsi" w:cstheme="minorHAnsi"/>
          <w:sz w:val="22"/>
          <w:szCs w:val="22"/>
        </w:rPr>
        <w:t xml:space="preserve"> związku z realizacją inwestycji określonej w rozdziale II.</w:t>
      </w:r>
    </w:p>
    <w:p w14:paraId="64F500A2" w14:textId="77777777" w:rsidR="00CC4BEB" w:rsidRPr="006926BC"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33" w:name="_Toc28257065"/>
      <w:bookmarkStart w:id="34" w:name="_Toc39395146"/>
      <w:r w:rsidRPr="006926BC">
        <w:rPr>
          <w:rFonts w:ascii="Calibri Light" w:eastAsia="MS Mincho" w:hAnsi="Calibri Light" w:cs="Calibri Light"/>
          <w:szCs w:val="24"/>
        </w:rPr>
        <w:t>ZAKRES ZASTOSOWANIA ST</w:t>
      </w:r>
      <w:bookmarkEnd w:id="33"/>
      <w:bookmarkEnd w:id="34"/>
    </w:p>
    <w:p w14:paraId="26263287" w14:textId="77777777" w:rsidR="00CC4BEB" w:rsidRDefault="00CC4BEB" w:rsidP="00CC4BEB">
      <w:pPr>
        <w:spacing w:line="276" w:lineRule="auto"/>
        <w:rPr>
          <w:rFonts w:asciiTheme="minorHAnsi" w:hAnsiTheme="minorHAnsi" w:cstheme="minorHAnsi"/>
          <w:sz w:val="22"/>
          <w:szCs w:val="22"/>
        </w:rPr>
      </w:pPr>
      <w:r w:rsidRPr="006926BC">
        <w:rPr>
          <w:rFonts w:asciiTheme="minorHAnsi" w:hAnsiTheme="minorHAnsi" w:cstheme="minorHAnsi"/>
          <w:sz w:val="22"/>
          <w:szCs w:val="22"/>
        </w:rPr>
        <w:tab/>
        <w:t>Specyfikacja techniczna jest stosowana jako dokument przetargowy i kontraktowy przy zlecaniu i realizacji robót wymienionych w punkcie 1.3.</w:t>
      </w:r>
    </w:p>
    <w:p w14:paraId="226D1932" w14:textId="77777777" w:rsidR="00CC4BEB" w:rsidRPr="006926BC"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35" w:name="_Toc28257066"/>
      <w:bookmarkStart w:id="36" w:name="_Toc39395147"/>
      <w:r w:rsidRPr="006926BC">
        <w:rPr>
          <w:rFonts w:ascii="Calibri Light" w:eastAsia="MS Mincho" w:hAnsi="Calibri Light" w:cs="Calibri Light"/>
          <w:szCs w:val="24"/>
        </w:rPr>
        <w:t>ZAKRES ROBÓT OBJĘTYCH ST</w:t>
      </w:r>
      <w:bookmarkEnd w:id="35"/>
      <w:bookmarkEnd w:id="36"/>
    </w:p>
    <w:p w14:paraId="4E6C56D3" w14:textId="77777777" w:rsidR="00CC4BEB" w:rsidRPr="003527DD" w:rsidRDefault="00CC4BEB" w:rsidP="00CC4BEB">
      <w:pPr>
        <w:spacing w:line="276" w:lineRule="auto"/>
        <w:rPr>
          <w:rFonts w:asciiTheme="minorHAnsi" w:hAnsiTheme="minorHAnsi" w:cstheme="minorHAnsi"/>
          <w:sz w:val="22"/>
          <w:szCs w:val="22"/>
        </w:rPr>
      </w:pPr>
      <w:r w:rsidRPr="0058229D">
        <w:rPr>
          <w:rFonts w:asciiTheme="minorHAnsi" w:hAnsiTheme="minorHAnsi" w:cstheme="minorHAnsi"/>
          <w:color w:val="FF0000"/>
          <w:sz w:val="22"/>
          <w:szCs w:val="22"/>
        </w:rPr>
        <w:tab/>
      </w:r>
      <w:r w:rsidRPr="003527DD">
        <w:rPr>
          <w:rFonts w:asciiTheme="minorHAnsi" w:hAnsiTheme="minorHAnsi" w:cstheme="minorHAnsi"/>
          <w:sz w:val="22"/>
          <w:szCs w:val="22"/>
        </w:rPr>
        <w:t xml:space="preserve"> Roboty, których dotyczy specyfikacja obejmują wszystkie czynności umożliwiające i mające na celu budowę instalacji Niniejsza Specyfikacja techniczna dotyczy niżej wymienionych robót:</w:t>
      </w:r>
    </w:p>
    <w:p w14:paraId="2D4BB751" w14:textId="77777777" w:rsidR="00CC4BEB" w:rsidRPr="00A42800" w:rsidRDefault="00CC4BEB" w:rsidP="00CC4BEB">
      <w:pPr>
        <w:spacing w:before="11" w:line="220" w:lineRule="exact"/>
      </w:pPr>
    </w:p>
    <w:p w14:paraId="270A689A" w14:textId="01F00969"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xml:space="preserve">wykonanie harmonogramu robót na wykonanie instalacji gazu  </w:t>
      </w:r>
      <w:r w:rsidR="001023BB">
        <w:rPr>
          <w:rFonts w:asciiTheme="minorHAnsi" w:hAnsiTheme="minorHAnsi" w:cstheme="minorHAnsi"/>
          <w:sz w:val="22"/>
          <w:szCs w:val="22"/>
        </w:rPr>
        <w:t xml:space="preserve">(zewnętrznej i wewnętrznej) </w:t>
      </w:r>
      <w:r w:rsidRPr="00CF5E2B">
        <w:rPr>
          <w:rFonts w:asciiTheme="minorHAnsi" w:hAnsiTheme="minorHAnsi" w:cstheme="minorHAnsi"/>
          <w:sz w:val="22"/>
          <w:szCs w:val="22"/>
        </w:rPr>
        <w:t>zakupienie i dostarczenie materiałów na plac budowy oraz ich składowanie z zabezpieczeniem przed kradzieżą (ubezpieczenie placu budowy)</w:t>
      </w:r>
    </w:p>
    <w:p w14:paraId="555BAE4A" w14:textId="50AA5434" w:rsidR="00CC4BE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xml:space="preserve">montaż rur </w:t>
      </w:r>
      <w:r w:rsidR="001023BB">
        <w:rPr>
          <w:rFonts w:asciiTheme="minorHAnsi" w:hAnsiTheme="minorHAnsi" w:cstheme="minorHAnsi"/>
          <w:sz w:val="22"/>
          <w:szCs w:val="22"/>
        </w:rPr>
        <w:t>miedzianych</w:t>
      </w:r>
      <w:r w:rsidRPr="00CF5E2B">
        <w:rPr>
          <w:rFonts w:asciiTheme="minorHAnsi" w:hAnsiTheme="minorHAnsi" w:cstheme="minorHAnsi"/>
          <w:sz w:val="22"/>
          <w:szCs w:val="22"/>
        </w:rPr>
        <w:t xml:space="preserve"> łączonych przez </w:t>
      </w:r>
      <w:r w:rsidR="001023BB">
        <w:rPr>
          <w:rFonts w:asciiTheme="minorHAnsi" w:hAnsiTheme="minorHAnsi" w:cstheme="minorHAnsi"/>
          <w:sz w:val="22"/>
          <w:szCs w:val="22"/>
        </w:rPr>
        <w:t>lutowanie</w:t>
      </w:r>
    </w:p>
    <w:p w14:paraId="316D2476" w14:textId="3BBF68E7" w:rsidR="006B63B4" w:rsidRPr="00CF5E2B" w:rsidRDefault="006B63B4" w:rsidP="00CC4BEB">
      <w:pPr>
        <w:spacing w:line="276" w:lineRule="auto"/>
        <w:rPr>
          <w:rFonts w:asciiTheme="minorHAnsi" w:hAnsiTheme="minorHAnsi" w:cstheme="minorHAnsi"/>
          <w:sz w:val="22"/>
          <w:szCs w:val="22"/>
        </w:rPr>
      </w:pPr>
      <w:r>
        <w:rPr>
          <w:rFonts w:asciiTheme="minorHAnsi" w:hAnsiTheme="minorHAnsi" w:cstheme="minorHAnsi"/>
          <w:sz w:val="22"/>
          <w:szCs w:val="22"/>
        </w:rPr>
        <w:t>montaż rur tworzywowych do gazu PE100 SDR11 RC</w:t>
      </w:r>
    </w:p>
    <w:p w14:paraId="393A3EA0"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montaż zaworów kulowych</w:t>
      </w:r>
    </w:p>
    <w:p w14:paraId="0A814FA1"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montaż zaworów kulowych</w:t>
      </w:r>
    </w:p>
    <w:p w14:paraId="1DD87C40"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montaż filtra</w:t>
      </w:r>
      <w:r>
        <w:rPr>
          <w:rFonts w:asciiTheme="minorHAnsi" w:hAnsiTheme="minorHAnsi" w:cstheme="minorHAnsi"/>
          <w:sz w:val="22"/>
          <w:szCs w:val="22"/>
        </w:rPr>
        <w:t xml:space="preserve"> siatkowego</w:t>
      </w:r>
    </w:p>
    <w:p w14:paraId="152375E6"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montaż  gazomierza wraz zaworami</w:t>
      </w:r>
    </w:p>
    <w:p w14:paraId="0C6EB972"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wykonanie próby szczelności instalacji gazowej,</w:t>
      </w:r>
    </w:p>
    <w:p w14:paraId="0ECD096F"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czyszczenie rur o stanie wyjściowym powierzchni B do trzeciego stopnia czystości za pomocą narzędzi ręcznych</w:t>
      </w:r>
    </w:p>
    <w:p w14:paraId="6AEF9195"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odtłuszczenie powierzchni rozpuszczalnikiem organicznym</w:t>
      </w:r>
    </w:p>
    <w:p w14:paraId="03B0EC0E"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zabezpieczenie antykorozyjne rur stalowych farbą olejną do gruntowania, przeciwrdzewną</w:t>
      </w:r>
    </w:p>
    <w:p w14:paraId="355C905B" w14:textId="77777777" w:rsidR="00CC4BEB" w:rsidRPr="00CF5E2B" w:rsidRDefault="00CC4BEB" w:rsidP="00CC4BEB">
      <w:pPr>
        <w:spacing w:line="276" w:lineRule="auto"/>
        <w:rPr>
          <w:rFonts w:asciiTheme="minorHAnsi" w:hAnsiTheme="minorHAnsi" w:cstheme="minorHAnsi"/>
          <w:sz w:val="22"/>
          <w:szCs w:val="22"/>
        </w:rPr>
      </w:pPr>
      <w:r w:rsidRPr="00CF5E2B">
        <w:rPr>
          <w:rFonts w:asciiTheme="minorHAnsi" w:hAnsiTheme="minorHAnsi" w:cstheme="minorHAnsi"/>
          <w:sz w:val="22"/>
          <w:szCs w:val="22"/>
        </w:rPr>
        <w:t xml:space="preserve">zabezpieczenie antykorozyjne rur stalowych farbą olejną nawierzchniową     </w:t>
      </w:r>
    </w:p>
    <w:p w14:paraId="3B1AC089" w14:textId="77777777" w:rsidR="00CC4BEB" w:rsidRPr="00A42800" w:rsidRDefault="00CC4BEB" w:rsidP="00CC4BEB">
      <w:pPr>
        <w:spacing w:before="8" w:line="220" w:lineRule="exact"/>
      </w:pPr>
    </w:p>
    <w:p w14:paraId="0C591A92" w14:textId="77777777" w:rsidR="00CC4BEB" w:rsidRPr="000302D7"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37" w:name="_Toc28257067"/>
      <w:bookmarkStart w:id="38" w:name="_Toc39395148"/>
      <w:r w:rsidRPr="000302D7">
        <w:rPr>
          <w:rFonts w:ascii="Calibri Light" w:eastAsia="MS Mincho" w:hAnsi="Calibri Light" w:cs="Calibri Light"/>
          <w:szCs w:val="24"/>
        </w:rPr>
        <w:t>OKREŚLENIE PODSTAWOWE</w:t>
      </w:r>
      <w:bookmarkEnd w:id="37"/>
      <w:bookmarkEnd w:id="38"/>
      <w:r w:rsidRPr="000302D7">
        <w:rPr>
          <w:rFonts w:ascii="Calibri Light" w:eastAsia="MS Mincho" w:hAnsi="Calibri Light" w:cs="Calibri Light"/>
          <w:szCs w:val="24"/>
        </w:rPr>
        <w:t xml:space="preserve"> </w:t>
      </w:r>
    </w:p>
    <w:p w14:paraId="515CFB80" w14:textId="77777777" w:rsidR="00CC4BEB" w:rsidRPr="000302D7" w:rsidRDefault="00CC4BEB" w:rsidP="00CC4BEB">
      <w:pPr>
        <w:spacing w:line="276" w:lineRule="auto"/>
        <w:rPr>
          <w:rFonts w:asciiTheme="minorHAnsi" w:hAnsiTheme="minorHAnsi" w:cstheme="minorHAnsi"/>
          <w:sz w:val="22"/>
          <w:szCs w:val="22"/>
        </w:rPr>
      </w:pPr>
      <w:r w:rsidRPr="000302D7">
        <w:rPr>
          <w:rFonts w:asciiTheme="minorHAnsi" w:hAnsiTheme="minorHAnsi" w:cstheme="minorHAnsi"/>
          <w:sz w:val="22"/>
          <w:szCs w:val="22"/>
        </w:rPr>
        <w:t>Określenia podane w niniejszej ST są zgodne z obowiązującymi PN</w:t>
      </w:r>
    </w:p>
    <w:p w14:paraId="77293AA2" w14:textId="77777777" w:rsidR="00CC4BEB" w:rsidRPr="000302D7"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39" w:name="_Toc28257068"/>
      <w:bookmarkStart w:id="40" w:name="_Toc39395149"/>
      <w:r w:rsidRPr="000302D7">
        <w:rPr>
          <w:rFonts w:ascii="Calibri Light" w:eastAsia="MS Mincho" w:hAnsi="Calibri Light" w:cs="Calibri Light"/>
          <w:szCs w:val="24"/>
        </w:rPr>
        <w:t>OGÓLNE WYMAGANIA DOTYCZĄCE ROBÓT</w:t>
      </w:r>
      <w:bookmarkEnd w:id="39"/>
      <w:bookmarkEnd w:id="40"/>
    </w:p>
    <w:p w14:paraId="03BB5097" w14:textId="77777777" w:rsidR="00CC4BEB" w:rsidRDefault="00CC4BEB" w:rsidP="00CC4BEB">
      <w:pPr>
        <w:spacing w:line="276" w:lineRule="auto"/>
        <w:rPr>
          <w:rFonts w:asciiTheme="minorHAnsi" w:hAnsiTheme="minorHAnsi" w:cstheme="minorHAnsi"/>
          <w:sz w:val="22"/>
          <w:szCs w:val="22"/>
        </w:rPr>
      </w:pPr>
      <w:r w:rsidRPr="000302D7">
        <w:rPr>
          <w:rFonts w:asciiTheme="minorHAnsi" w:hAnsiTheme="minorHAnsi" w:cstheme="minorHAnsi"/>
          <w:sz w:val="22"/>
          <w:szCs w:val="22"/>
        </w:rPr>
        <w:t>Ogólne wymagania dotyczące robót podano w S00</w:t>
      </w:r>
    </w:p>
    <w:p w14:paraId="440F6E86" w14:textId="77777777" w:rsidR="00CC4BEB" w:rsidRDefault="00CC4BEB" w:rsidP="00CC4BEB">
      <w:pPr>
        <w:spacing w:line="276" w:lineRule="auto"/>
        <w:rPr>
          <w:rFonts w:asciiTheme="minorHAnsi" w:hAnsiTheme="minorHAnsi" w:cstheme="minorHAnsi"/>
          <w:sz w:val="22"/>
          <w:szCs w:val="22"/>
        </w:rPr>
      </w:pPr>
    </w:p>
    <w:p w14:paraId="1F0FD0F7" w14:textId="77777777" w:rsidR="00CC4BEB" w:rsidRPr="005C074F"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Pr>
          <w:rFonts w:asciiTheme="minorHAnsi" w:hAnsiTheme="minorHAnsi" w:cstheme="minorHAnsi"/>
          <w:sz w:val="22"/>
          <w:szCs w:val="22"/>
        </w:rPr>
        <w:t xml:space="preserve"> </w:t>
      </w:r>
      <w:bookmarkStart w:id="41" w:name="_Toc28257069"/>
      <w:bookmarkStart w:id="42" w:name="_Toc39395150"/>
      <w:r w:rsidRPr="005C074F">
        <w:rPr>
          <w:rFonts w:ascii="Calibri Light" w:eastAsia="MS Mincho" w:hAnsi="Calibri Light" w:cs="Calibri Light"/>
          <w:caps w:val="0"/>
          <w:kern w:val="0"/>
          <w:szCs w:val="28"/>
          <w:lang w:val="pl-PL" w:eastAsia="ar-SA"/>
        </w:rPr>
        <w:t>SPRZĘT</w:t>
      </w:r>
      <w:bookmarkEnd w:id="41"/>
      <w:bookmarkEnd w:id="42"/>
    </w:p>
    <w:p w14:paraId="3CD055BE" w14:textId="77777777" w:rsidR="00CC4BEB" w:rsidRPr="005C074F" w:rsidRDefault="00CC4BEB" w:rsidP="00CC4BEB">
      <w:pPr>
        <w:spacing w:line="276" w:lineRule="auto"/>
        <w:rPr>
          <w:rFonts w:asciiTheme="minorHAnsi" w:hAnsiTheme="minorHAnsi" w:cstheme="minorHAnsi"/>
          <w:sz w:val="22"/>
          <w:szCs w:val="22"/>
        </w:rPr>
      </w:pPr>
      <w:r w:rsidRPr="005C074F">
        <w:rPr>
          <w:rFonts w:asciiTheme="minorHAnsi" w:hAnsiTheme="minorHAnsi" w:cstheme="minorHAnsi"/>
          <w:sz w:val="22"/>
          <w:szCs w:val="22"/>
        </w:rPr>
        <w:tab/>
        <w:t>Ogólne warunki sprzętu podano w ST 00.00.00. Wymagania ogólne.</w:t>
      </w:r>
    </w:p>
    <w:p w14:paraId="1F7634D7" w14:textId="77777777" w:rsidR="00CC4BEB" w:rsidRDefault="00CC4BEB" w:rsidP="00CC4BEB">
      <w:pPr>
        <w:spacing w:line="276" w:lineRule="auto"/>
        <w:rPr>
          <w:rFonts w:asciiTheme="minorHAnsi" w:hAnsiTheme="minorHAnsi" w:cstheme="minorHAnsi"/>
          <w:sz w:val="22"/>
          <w:szCs w:val="22"/>
        </w:rPr>
      </w:pPr>
      <w:r w:rsidRPr="005C074F">
        <w:rPr>
          <w:rFonts w:asciiTheme="minorHAnsi" w:hAnsiTheme="minorHAnsi" w:cstheme="minorHAnsi"/>
          <w:sz w:val="22"/>
          <w:szCs w:val="22"/>
        </w:rPr>
        <w:t>Prace rozładunkowe rur ze stali i innych wyrobów należy wykonywać przy użycia podnośnika widłowego.</w:t>
      </w:r>
    </w:p>
    <w:p w14:paraId="14D5D547" w14:textId="77777777" w:rsidR="00CC4BEB" w:rsidRDefault="00CC4BEB" w:rsidP="00CC4BEB">
      <w:pPr>
        <w:spacing w:line="276" w:lineRule="auto"/>
        <w:rPr>
          <w:rFonts w:asciiTheme="minorHAnsi" w:hAnsiTheme="minorHAnsi" w:cstheme="minorHAnsi"/>
          <w:sz w:val="22"/>
          <w:szCs w:val="22"/>
        </w:rPr>
      </w:pPr>
    </w:p>
    <w:p w14:paraId="6A63CEF8" w14:textId="77777777" w:rsidR="00CC4BEB" w:rsidRPr="000302D7"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Pr>
          <w:rFonts w:asciiTheme="minorHAnsi" w:hAnsiTheme="minorHAnsi" w:cstheme="minorHAnsi"/>
          <w:sz w:val="22"/>
          <w:szCs w:val="22"/>
        </w:rPr>
        <w:t xml:space="preserve"> </w:t>
      </w:r>
      <w:bookmarkStart w:id="43" w:name="_Toc28257070"/>
      <w:bookmarkStart w:id="44" w:name="_Toc39395151"/>
      <w:r w:rsidRPr="000302D7">
        <w:rPr>
          <w:rFonts w:ascii="Calibri Light" w:eastAsia="MS Mincho" w:hAnsi="Calibri Light" w:cs="Calibri Light"/>
          <w:caps w:val="0"/>
          <w:kern w:val="0"/>
          <w:szCs w:val="28"/>
          <w:lang w:val="pl-PL" w:eastAsia="ar-SA"/>
        </w:rPr>
        <w:t>MATERIAŁ</w:t>
      </w:r>
      <w:bookmarkEnd w:id="43"/>
      <w:bookmarkEnd w:id="44"/>
    </w:p>
    <w:p w14:paraId="1207F98E" w14:textId="77777777" w:rsidR="00CC4BEB" w:rsidRPr="000302D7" w:rsidRDefault="00CC4BEB" w:rsidP="00CC4BEB">
      <w:pPr>
        <w:spacing w:line="276" w:lineRule="auto"/>
        <w:rPr>
          <w:rFonts w:asciiTheme="minorHAnsi" w:hAnsiTheme="minorHAnsi" w:cstheme="minorHAnsi"/>
          <w:sz w:val="22"/>
          <w:szCs w:val="22"/>
        </w:rPr>
      </w:pPr>
      <w:r w:rsidRPr="000302D7">
        <w:rPr>
          <w:rFonts w:asciiTheme="minorHAnsi" w:hAnsiTheme="minorHAnsi" w:cstheme="minorHAnsi"/>
          <w:sz w:val="22"/>
          <w:szCs w:val="22"/>
        </w:rPr>
        <w:t>Warunki ogólne stosowania materiałów robót podano w S00</w:t>
      </w:r>
    </w:p>
    <w:p w14:paraId="56FD80EB" w14:textId="77777777" w:rsidR="00CC4BEB" w:rsidRPr="00DC405F" w:rsidRDefault="00CC4BEB" w:rsidP="00CC4BEB">
      <w:pPr>
        <w:spacing w:line="276" w:lineRule="auto"/>
        <w:rPr>
          <w:rFonts w:asciiTheme="minorHAnsi" w:hAnsiTheme="minorHAnsi" w:cstheme="minorHAnsi"/>
          <w:sz w:val="22"/>
          <w:szCs w:val="22"/>
        </w:rPr>
      </w:pPr>
      <w:r w:rsidRPr="00DC405F">
        <w:rPr>
          <w:rFonts w:asciiTheme="minorHAnsi" w:hAnsiTheme="minorHAnsi" w:cstheme="minorHAnsi"/>
          <w:sz w:val="22"/>
          <w:szCs w:val="22"/>
        </w:rPr>
        <w:t xml:space="preserve"> Do wykonania instalacji mogą być stosowane materiały producentów krajowych i zagranicznych. Wszystkie materiały użyte do wykonania instalacji muszą posiadać aktualne aprobaty techniczne lub odpowiadać Obowiązującym Normom. Prze zastosowaniem danego materiału należy uzyskać akceptacją Inspektora Nadzoru Inwestorskiego.  Odbiór techniczny materiałów powinien być dokonywany według wymagań i w sposób określony w normach. Materiały stosowane do wykonania robót instalacyjnych należy stosować zgodne z dokumentacją projektową, opisem technicznym i rysunkami.</w:t>
      </w:r>
    </w:p>
    <w:p w14:paraId="5647AA63" w14:textId="77777777" w:rsidR="00CC4BEB" w:rsidRPr="0058229D" w:rsidRDefault="00CC4BEB" w:rsidP="00CC4BEB">
      <w:pPr>
        <w:spacing w:line="276" w:lineRule="auto"/>
        <w:rPr>
          <w:rFonts w:asciiTheme="minorHAnsi" w:hAnsiTheme="minorHAnsi" w:cstheme="minorHAnsi"/>
          <w:color w:val="FF0000"/>
          <w:sz w:val="22"/>
          <w:szCs w:val="22"/>
        </w:rPr>
      </w:pPr>
    </w:p>
    <w:p w14:paraId="16606AD7" w14:textId="77777777" w:rsidR="00CC4BEB" w:rsidRPr="005B1A22"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45" w:name="_Toc28257071"/>
      <w:bookmarkStart w:id="46" w:name="_Toc39395152"/>
      <w:r w:rsidRPr="005B1A22">
        <w:rPr>
          <w:rFonts w:ascii="Calibri Light" w:eastAsia="MS Mincho" w:hAnsi="Calibri Light" w:cs="Calibri Light"/>
          <w:caps w:val="0"/>
          <w:kern w:val="0"/>
          <w:szCs w:val="28"/>
          <w:lang w:val="pl-PL" w:eastAsia="ar-SA"/>
        </w:rPr>
        <w:t>SPRZĘT</w:t>
      </w:r>
      <w:bookmarkEnd w:id="45"/>
      <w:bookmarkEnd w:id="46"/>
    </w:p>
    <w:p w14:paraId="0BEF698A" w14:textId="77777777" w:rsidR="00CC4BEB" w:rsidRPr="00F75399" w:rsidRDefault="00CC4BEB" w:rsidP="00CC4BEB">
      <w:pPr>
        <w:pStyle w:val="Tekstpodstawowy"/>
        <w:spacing w:line="276" w:lineRule="auto"/>
        <w:ind w:right="133"/>
        <w:rPr>
          <w:rFonts w:asciiTheme="minorHAnsi" w:hAnsiTheme="minorHAnsi" w:cstheme="minorHAnsi"/>
          <w:sz w:val="22"/>
          <w:szCs w:val="22"/>
        </w:rPr>
      </w:pPr>
      <w:r w:rsidRPr="005B1A22">
        <w:rPr>
          <w:rFonts w:asciiTheme="minorHAnsi" w:hAnsiTheme="minorHAnsi" w:cstheme="minorHAnsi"/>
          <w:sz w:val="22"/>
          <w:szCs w:val="22"/>
        </w:rPr>
        <w:tab/>
      </w:r>
      <w:r w:rsidRPr="00F75399">
        <w:rPr>
          <w:rFonts w:asciiTheme="minorHAnsi" w:hAnsiTheme="minorHAnsi" w:cstheme="minorHAnsi"/>
          <w:sz w:val="22"/>
          <w:szCs w:val="22"/>
        </w:rPr>
        <w:t>Wykonawca jest zobowiązany do używania jedynie takiego sprzętu, który nie spowoduje niekorzystnego wpływu, na jakość wykonywanych robót, zarówno w miejscu tych robót, jak też przy wykonywaniu czynności pomocniczych oraz z czasie transportu, załadunku i wyładunku materiałów i urządzeń.</w:t>
      </w:r>
    </w:p>
    <w:p w14:paraId="7AB085C8" w14:textId="77777777" w:rsidR="00CC4BEB" w:rsidRPr="0058229D" w:rsidRDefault="00CC4BEB" w:rsidP="00CC4BEB">
      <w:pPr>
        <w:spacing w:line="276" w:lineRule="auto"/>
        <w:rPr>
          <w:color w:val="FF0000"/>
          <w:sz w:val="22"/>
          <w:szCs w:val="22"/>
        </w:rPr>
      </w:pPr>
    </w:p>
    <w:p w14:paraId="610941C4" w14:textId="77777777" w:rsidR="00CC4BEB" w:rsidRPr="00F75399"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47" w:name="_Toc28257072"/>
      <w:bookmarkStart w:id="48" w:name="_Toc39395153"/>
      <w:r w:rsidRPr="00F75399">
        <w:rPr>
          <w:rFonts w:ascii="Calibri Light" w:eastAsia="MS Mincho" w:hAnsi="Calibri Light" w:cs="Calibri Light"/>
          <w:caps w:val="0"/>
          <w:kern w:val="0"/>
          <w:szCs w:val="28"/>
          <w:lang w:val="pl-PL" w:eastAsia="ar-SA"/>
        </w:rPr>
        <w:t>TRANSPORT I SKŁADOWANIE</w:t>
      </w:r>
      <w:bookmarkEnd w:id="47"/>
      <w:bookmarkEnd w:id="48"/>
    </w:p>
    <w:p w14:paraId="3B2CDCA3" w14:textId="77777777" w:rsidR="00CC4BEB" w:rsidRPr="00BD480A" w:rsidRDefault="00CC4BEB" w:rsidP="00CC4BEB">
      <w:pPr>
        <w:spacing w:line="276" w:lineRule="auto"/>
        <w:rPr>
          <w:rFonts w:asciiTheme="minorHAnsi" w:hAnsiTheme="minorHAnsi" w:cstheme="minorHAnsi"/>
          <w:sz w:val="22"/>
          <w:szCs w:val="22"/>
        </w:rPr>
      </w:pPr>
      <w:r w:rsidRPr="0058229D">
        <w:rPr>
          <w:rFonts w:asciiTheme="minorHAnsi" w:hAnsiTheme="minorHAnsi" w:cstheme="minorHAnsi"/>
          <w:color w:val="FF0000"/>
          <w:sz w:val="22"/>
          <w:szCs w:val="22"/>
        </w:rPr>
        <w:tab/>
      </w:r>
      <w:r w:rsidRPr="00BD480A">
        <w:rPr>
          <w:rFonts w:asciiTheme="minorHAnsi" w:hAnsiTheme="minorHAnsi" w:cstheme="minorHAnsi"/>
          <w:sz w:val="22"/>
          <w:szCs w:val="22"/>
        </w:rPr>
        <w:t xml:space="preserve"> </w:t>
      </w:r>
      <w:r>
        <w:rPr>
          <w:rFonts w:asciiTheme="minorHAnsi" w:hAnsiTheme="minorHAnsi" w:cstheme="minorHAnsi"/>
          <w:sz w:val="22"/>
          <w:szCs w:val="22"/>
        </w:rPr>
        <w:tab/>
      </w:r>
      <w:r w:rsidRPr="00BD480A">
        <w:rPr>
          <w:rFonts w:asciiTheme="minorHAnsi" w:hAnsiTheme="minorHAnsi" w:cstheme="minorHAnsi"/>
          <w:sz w:val="22"/>
          <w:szCs w:val="22"/>
        </w:rPr>
        <w:t>Urządzenia dostarczone na budowę należy uprzednio sprawdzić czy nie zostały uszkodzone podczas transportu. Należy je składować w magazynach zamkniętych. Urządzenia powinny być dostarczone w oryginalnych opakowaniach producenta. Armaturę, łączniki i materiały pomocnicze należy przechowywać w magazynach lub w pomieszczeniach zamkniętych w pojemnikach. Stosować się do wytycznych w projekcie wykonawczym.</w:t>
      </w:r>
    </w:p>
    <w:p w14:paraId="43192A4A" w14:textId="77777777" w:rsidR="00CC4BEB" w:rsidRPr="005C074F"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49" w:name="_Toc28257073"/>
      <w:bookmarkStart w:id="50" w:name="_Toc39395154"/>
      <w:r>
        <w:rPr>
          <w:rFonts w:ascii="Calibri Light" w:eastAsia="MS Mincho" w:hAnsi="Calibri Light" w:cs="Calibri Light"/>
          <w:szCs w:val="24"/>
        </w:rPr>
        <w:t>RURY STALOWE BEZ SZWU</w:t>
      </w:r>
      <w:bookmarkEnd w:id="49"/>
      <w:bookmarkEnd w:id="50"/>
    </w:p>
    <w:p w14:paraId="377820E4" w14:textId="77777777" w:rsidR="00CC4BEB" w:rsidRPr="005C074F" w:rsidRDefault="00CC4BEB" w:rsidP="00CC4BEB">
      <w:pPr>
        <w:spacing w:line="276" w:lineRule="auto"/>
        <w:rPr>
          <w:rFonts w:asciiTheme="minorHAnsi" w:hAnsiTheme="minorHAnsi" w:cstheme="minorHAnsi"/>
          <w:sz w:val="22"/>
          <w:szCs w:val="22"/>
        </w:rPr>
      </w:pPr>
      <w:r w:rsidRPr="005C074F">
        <w:rPr>
          <w:rFonts w:asciiTheme="minorHAnsi" w:hAnsiTheme="minorHAnsi" w:cstheme="minorHAnsi"/>
          <w:sz w:val="22"/>
          <w:szCs w:val="22"/>
        </w:rPr>
        <w:tab/>
        <w:t>Transport rur musi się odbywać w sposób zabezpieczający przed uszkodzeniem lub zniszczeniem.</w:t>
      </w:r>
    </w:p>
    <w:p w14:paraId="169293A9" w14:textId="77777777" w:rsidR="00CC4BEB" w:rsidRPr="005C074F" w:rsidRDefault="00CC4BEB" w:rsidP="00CC4BEB">
      <w:pPr>
        <w:spacing w:line="276" w:lineRule="auto"/>
        <w:rPr>
          <w:rFonts w:asciiTheme="minorHAnsi" w:hAnsiTheme="minorHAnsi" w:cstheme="minorHAnsi"/>
          <w:sz w:val="22"/>
          <w:szCs w:val="22"/>
        </w:rPr>
      </w:pPr>
      <w:r w:rsidRPr="005C074F">
        <w:rPr>
          <w:rFonts w:asciiTheme="minorHAnsi" w:hAnsiTheme="minorHAnsi" w:cstheme="minorHAnsi"/>
          <w:sz w:val="22"/>
          <w:szCs w:val="22"/>
        </w:rPr>
        <w:t>Czasie przewozu należy zwrócić uwagę, aby ulegały one przemieszczeniom w czasie jazdy.</w:t>
      </w:r>
    </w:p>
    <w:p w14:paraId="10378327"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ab/>
        <w:t>Do rozładunku nie wolno stosować zawiesi z lin metalowych lub łańcuchów. Gdy rury są rozładowane pojedynczo można je zdejmować ręcznie lub z użyciem podnośnika widłowego.</w:t>
      </w:r>
    </w:p>
    <w:p w14:paraId="3CAF30F5"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ab/>
        <w:t>Nie wolno rur zrzucać lub wlec. Nie powinny mieć kontakt z żadnym innym materiałem, który mógłby  uszkodzić tworzywo sztuczne.</w:t>
      </w:r>
    </w:p>
    <w:p w14:paraId="27F5ECEA"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ab/>
        <w:t xml:space="preserve">Rury powinny być składowane tak długo jak to możliwe w oryginalnym opakowaniu (zwojach lub wiązkach). Powierzchnia składowania musi być płaska, wolna od kamieni i ostrych przedmiotów. Wiązki można składować po trzy, jedna na drugiej, lecz nie wyżej niż na </w:t>
      </w:r>
      <w:smartTag w:uri="urn:schemas-microsoft-com:office:smarttags" w:element="metricconverter">
        <w:smartTagPr>
          <w:attr w:name="ProductID" w:val="2 metry"/>
        </w:smartTagPr>
        <w:r w:rsidRPr="005C074F">
          <w:rPr>
            <w:rFonts w:asciiTheme="minorHAnsi" w:hAnsiTheme="minorHAnsi" w:cstheme="minorHAnsi"/>
            <w:sz w:val="22"/>
            <w:szCs w:val="22"/>
          </w:rPr>
          <w:t>2 metry</w:t>
        </w:r>
      </w:smartTag>
      <w:r w:rsidRPr="005C074F">
        <w:rPr>
          <w:rFonts w:asciiTheme="minorHAnsi" w:hAnsiTheme="minorHAnsi" w:cstheme="minorHAnsi"/>
          <w:sz w:val="22"/>
          <w:szCs w:val="22"/>
        </w:rPr>
        <w:t xml:space="preserve"> wysokości w taki sposób, aby ramka okalająca wiązkę wyższą spoczywała na ramce wiązki niższej.</w:t>
      </w:r>
    </w:p>
    <w:p w14:paraId="208E928B"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ab/>
        <w:t xml:space="preserve">Gdy rury składowane luzem w stertach należy zastosować boczne wsporniki, najlepiej drewniane lub wyłożone drewnem w maksymalnych odstępach co 1,5m. Gdy nie jest możliwe podparcie rur na całej długości to spodnia warstwa rur winna spoczywać na drewnianych łatach o szerokości min </w:t>
      </w:r>
      <w:smartTag w:uri="urn:schemas-microsoft-com:office:smarttags" w:element="metricconverter">
        <w:smartTagPr>
          <w:attr w:name="ProductID" w:val="50 mm"/>
        </w:smartTagPr>
        <w:r w:rsidRPr="005C074F">
          <w:rPr>
            <w:rFonts w:asciiTheme="minorHAnsi" w:hAnsiTheme="minorHAnsi" w:cstheme="minorHAnsi"/>
            <w:sz w:val="22"/>
            <w:szCs w:val="22"/>
          </w:rPr>
          <w:t>50 mm</w:t>
        </w:r>
      </w:smartTag>
      <w:r w:rsidRPr="005C074F">
        <w:rPr>
          <w:rFonts w:asciiTheme="minorHAnsi" w:hAnsiTheme="minorHAnsi" w:cstheme="minorHAnsi"/>
          <w:sz w:val="22"/>
          <w:szCs w:val="22"/>
        </w:rPr>
        <w:t>. Rozstaw podpór nie większy niż 2m, W stercie nie powinno znajdować się więcej niż 7 warstw, lecz nie wyżej niż 10m.</w:t>
      </w:r>
    </w:p>
    <w:p w14:paraId="1898A78E"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ab/>
        <w:t>Rury o różnych średnicach powinny być składowane oddzielnie bądź największe powinny znajdować się na spodzie!</w:t>
      </w:r>
    </w:p>
    <w:p w14:paraId="3360A9E2"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ab/>
        <w:t>Gdy wiadomo, że składowane rury nie zostaną ułożone w ciągu 12 miesięcy należy je zabezpieczyć przed nadmiernym promieniowaniem słonecznym poprzez zadaszenie. Rur z PE nie wolno nakrywać w sposób uniemożliwiającym swobodne przewietrzenie.</w:t>
      </w:r>
    </w:p>
    <w:p w14:paraId="1E621EE4" w14:textId="77777777" w:rsidR="00CC4BEB" w:rsidRPr="005C074F" w:rsidRDefault="00CC4BEB" w:rsidP="00CC4BEB">
      <w:pPr>
        <w:numPr>
          <w:ilvl w:val="12"/>
          <w:numId w:val="0"/>
        </w:numPr>
        <w:spacing w:line="276" w:lineRule="auto"/>
        <w:rPr>
          <w:rFonts w:asciiTheme="minorHAnsi" w:hAnsiTheme="minorHAnsi" w:cstheme="minorHAnsi"/>
          <w:sz w:val="22"/>
          <w:szCs w:val="22"/>
        </w:rPr>
      </w:pPr>
      <w:r w:rsidRPr="005C074F">
        <w:rPr>
          <w:rFonts w:asciiTheme="minorHAnsi" w:hAnsiTheme="minorHAnsi" w:cstheme="minorHAnsi"/>
          <w:sz w:val="22"/>
          <w:szCs w:val="22"/>
        </w:rPr>
        <w:t>Długotrwałe działanie promieni słonecznych może w niewielkim stopniu obniżyć odporność na uderzenie oraz spowodować ich odbarwienie.</w:t>
      </w:r>
    </w:p>
    <w:p w14:paraId="3547D7DC" w14:textId="77777777" w:rsidR="00CC4BEB" w:rsidRPr="00D73426"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51" w:name="_Toc28257074"/>
      <w:bookmarkStart w:id="52" w:name="_Toc39395155"/>
      <w:r w:rsidRPr="00D73426">
        <w:rPr>
          <w:rFonts w:ascii="Calibri Light" w:eastAsia="MS Mincho" w:hAnsi="Calibri Light" w:cs="Calibri Light"/>
          <w:szCs w:val="24"/>
        </w:rPr>
        <w:t>INNE WYROBY</w:t>
      </w:r>
      <w:bookmarkEnd w:id="51"/>
      <w:bookmarkEnd w:id="52"/>
    </w:p>
    <w:p w14:paraId="2030F442" w14:textId="77777777" w:rsidR="00CC4BEB" w:rsidRPr="00D73426" w:rsidRDefault="00CC4BEB" w:rsidP="00CC4BEB">
      <w:pPr>
        <w:numPr>
          <w:ilvl w:val="12"/>
          <w:numId w:val="0"/>
        </w:numPr>
        <w:spacing w:line="276" w:lineRule="auto"/>
        <w:rPr>
          <w:rFonts w:asciiTheme="minorHAnsi" w:hAnsiTheme="minorHAnsi" w:cstheme="minorHAnsi"/>
          <w:sz w:val="22"/>
          <w:szCs w:val="22"/>
        </w:rPr>
      </w:pPr>
      <w:r w:rsidRPr="00D73426">
        <w:rPr>
          <w:rFonts w:asciiTheme="minorHAnsi" w:hAnsiTheme="minorHAnsi" w:cstheme="minorHAnsi"/>
          <w:sz w:val="22"/>
          <w:szCs w:val="22"/>
        </w:rPr>
        <w:tab/>
        <w:t>Armatura, kształtki, hydranty i inne elementy budowanej instalacji wodociągowej powinny być pakowane i transportowane w sposób zabezpieczający je przed zanieczyszczeniem, uszkodzeniami mechanicznymi i korozją. Przewóz powinien się odbywać krytymi środkami transportu w celu zabezpieczenia materiałów przed wpływami atmosferycznymi. Szczególnie gwinty wewnętrzne muszą być chronione przed korozją natomiast zewnętrzne przed uszkodzeniami.</w:t>
      </w:r>
    </w:p>
    <w:p w14:paraId="11173995" w14:textId="77777777" w:rsidR="00CC4BEB" w:rsidRPr="00D73426" w:rsidRDefault="00CC4BEB" w:rsidP="00CC4BEB">
      <w:pPr>
        <w:spacing w:line="276" w:lineRule="auto"/>
        <w:rPr>
          <w:rFonts w:ascii="Arial" w:hAnsi="Arial" w:cs="Arial"/>
          <w:sz w:val="22"/>
          <w:szCs w:val="22"/>
        </w:rPr>
      </w:pPr>
    </w:p>
    <w:p w14:paraId="4308C60C" w14:textId="77777777" w:rsidR="00CC4BEB" w:rsidRPr="00D73426" w:rsidRDefault="00CC4BEB" w:rsidP="00CC4BEB">
      <w:pPr>
        <w:numPr>
          <w:ilvl w:val="12"/>
          <w:numId w:val="0"/>
        </w:numPr>
        <w:spacing w:line="276" w:lineRule="auto"/>
        <w:rPr>
          <w:rFonts w:asciiTheme="minorHAnsi" w:hAnsiTheme="minorHAnsi" w:cstheme="minorHAnsi"/>
          <w:sz w:val="22"/>
          <w:szCs w:val="22"/>
        </w:rPr>
      </w:pPr>
      <w:r w:rsidRPr="00D73426">
        <w:rPr>
          <w:rFonts w:asciiTheme="minorHAnsi" w:hAnsiTheme="minorHAnsi" w:cstheme="minorHAnsi"/>
          <w:sz w:val="22"/>
          <w:szCs w:val="22"/>
        </w:rPr>
        <w:t>Składowanie powinno odbywać się w pomieszczeniach zamkniętych, suchych o wilgotności względnej  nie większej niż 70% i temperaturze nie niższej niż 0°C. Przechowywane wyroby należy pozostawić w oryginalnych opakowaniach odpowiednio oznakowanych tak długo, jak to możliwe.</w:t>
      </w:r>
    </w:p>
    <w:p w14:paraId="42A287AF" w14:textId="77777777" w:rsidR="00CC4BEB" w:rsidRPr="00D73426" w:rsidRDefault="00CC4BEB" w:rsidP="00CC4BEB">
      <w:pPr>
        <w:numPr>
          <w:ilvl w:val="12"/>
          <w:numId w:val="0"/>
        </w:numPr>
        <w:spacing w:line="276" w:lineRule="auto"/>
        <w:rPr>
          <w:rFonts w:asciiTheme="minorHAnsi" w:hAnsiTheme="minorHAnsi" w:cstheme="minorHAnsi"/>
          <w:sz w:val="22"/>
          <w:szCs w:val="22"/>
        </w:rPr>
      </w:pPr>
      <w:r w:rsidRPr="00D73426">
        <w:rPr>
          <w:rFonts w:asciiTheme="minorHAnsi" w:hAnsiTheme="minorHAnsi" w:cstheme="minorHAnsi"/>
          <w:sz w:val="22"/>
          <w:szCs w:val="22"/>
        </w:rPr>
        <w:tab/>
        <w:t>W pomieszczeniach składowania nie mogą znajdować się związki chemiczne działające korodująco. Izolację z tworzyw sztucznych należy przechowywać z dala od urządzeń grzewczych.</w:t>
      </w:r>
    </w:p>
    <w:p w14:paraId="703C2FCB" w14:textId="77777777" w:rsidR="00CC4BEB" w:rsidRDefault="00CC4BEB" w:rsidP="00CC4BEB">
      <w:pPr>
        <w:numPr>
          <w:ilvl w:val="12"/>
          <w:numId w:val="0"/>
        </w:numPr>
        <w:spacing w:line="276" w:lineRule="auto"/>
        <w:rPr>
          <w:rFonts w:asciiTheme="minorHAnsi" w:hAnsiTheme="minorHAnsi" w:cstheme="minorHAnsi"/>
          <w:sz w:val="22"/>
          <w:szCs w:val="22"/>
        </w:rPr>
      </w:pPr>
      <w:r w:rsidRPr="00D73426">
        <w:rPr>
          <w:rFonts w:asciiTheme="minorHAnsi" w:hAnsiTheme="minorHAnsi" w:cstheme="minorHAnsi"/>
          <w:sz w:val="22"/>
          <w:szCs w:val="22"/>
        </w:rPr>
        <w:t>Rozmieszczenie jednostek ładunkowych powinno umożliwić swobodny dostęp do wszystkich materiałów.</w:t>
      </w:r>
    </w:p>
    <w:p w14:paraId="50027C2D" w14:textId="77777777" w:rsidR="00CC4BEB" w:rsidRPr="00D73426" w:rsidRDefault="00CC4BEB" w:rsidP="00CC4BEB">
      <w:pPr>
        <w:numPr>
          <w:ilvl w:val="12"/>
          <w:numId w:val="0"/>
        </w:numPr>
        <w:spacing w:line="276" w:lineRule="auto"/>
        <w:rPr>
          <w:rFonts w:asciiTheme="minorHAnsi" w:hAnsiTheme="minorHAnsi" w:cstheme="minorHAnsi"/>
          <w:sz w:val="22"/>
          <w:szCs w:val="22"/>
        </w:rPr>
      </w:pPr>
    </w:p>
    <w:p w14:paraId="0A62A6E3" w14:textId="77777777" w:rsidR="00CC4BEB" w:rsidRPr="00D73426"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53" w:name="_Toc28257075"/>
      <w:bookmarkStart w:id="54" w:name="_Toc39395156"/>
      <w:r w:rsidRPr="00D73426">
        <w:rPr>
          <w:rFonts w:ascii="Calibri Light" w:eastAsia="MS Mincho" w:hAnsi="Calibri Light" w:cs="Calibri Light"/>
          <w:caps w:val="0"/>
          <w:kern w:val="0"/>
          <w:szCs w:val="28"/>
          <w:lang w:val="pl-PL" w:eastAsia="ar-SA"/>
        </w:rPr>
        <w:t>WYKONANIE ROBÓT</w:t>
      </w:r>
      <w:bookmarkEnd w:id="53"/>
      <w:bookmarkEnd w:id="54"/>
    </w:p>
    <w:p w14:paraId="05A91275" w14:textId="77777777" w:rsidR="00CC4BEB" w:rsidRPr="00D73426" w:rsidRDefault="00CC4BEB" w:rsidP="00CC4BEB">
      <w:pPr>
        <w:rPr>
          <w:rFonts w:asciiTheme="minorHAnsi" w:hAnsiTheme="minorHAnsi" w:cstheme="minorHAnsi"/>
          <w:sz w:val="22"/>
          <w:szCs w:val="22"/>
        </w:rPr>
      </w:pPr>
      <w:r w:rsidRPr="00D73426">
        <w:rPr>
          <w:rFonts w:asciiTheme="minorHAnsi" w:hAnsiTheme="minorHAnsi" w:cstheme="minorHAnsi"/>
          <w:sz w:val="22"/>
          <w:szCs w:val="22"/>
        </w:rPr>
        <w:t>Ogólne warunki wykonania robót podano w części ogólnej ST 00.00.00</w:t>
      </w:r>
    </w:p>
    <w:p w14:paraId="4235CAA0" w14:textId="77777777" w:rsidR="00CC4BEB" w:rsidRPr="00D73426"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55" w:name="_Toc28257076"/>
      <w:bookmarkStart w:id="56" w:name="_Toc39395157"/>
      <w:r w:rsidRPr="00D73426">
        <w:rPr>
          <w:rFonts w:ascii="Calibri Light" w:eastAsia="MS Mincho" w:hAnsi="Calibri Light" w:cs="Calibri Light"/>
          <w:szCs w:val="24"/>
        </w:rPr>
        <w:t>PRZEJĘCIE I PRZYGOTOWANIE PLACU BUDOWY</w:t>
      </w:r>
      <w:bookmarkEnd w:id="55"/>
      <w:bookmarkEnd w:id="56"/>
    </w:p>
    <w:p w14:paraId="24AB37D7"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ab/>
        <w:t>Po przejęciu budynku z przygotowanymi przejściami przez ściany, przebiciami przez stropy, posadzkę należy rozpocząć prace instalacyjne na podstawie Dokumentacji Technicznej opracowanej zgodnie z normą PN-92/B-01706 – „Instalacje wodociągowe. Wymagania w projektowaniu”.</w:t>
      </w:r>
    </w:p>
    <w:p w14:paraId="5789F32B" w14:textId="77777777" w:rsidR="00CC4BEB" w:rsidRPr="00207224"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57" w:name="_Toc28257077"/>
      <w:bookmarkStart w:id="58" w:name="_Toc39395158"/>
      <w:r w:rsidRPr="00207224">
        <w:rPr>
          <w:rFonts w:ascii="Calibri Light" w:eastAsia="MS Mincho" w:hAnsi="Calibri Light" w:cs="Calibri Light"/>
          <w:szCs w:val="24"/>
        </w:rPr>
        <w:t>MONTAŻ RUR</w:t>
      </w:r>
      <w:bookmarkEnd w:id="57"/>
      <w:bookmarkEnd w:id="58"/>
    </w:p>
    <w:p w14:paraId="62429E12" w14:textId="77777777" w:rsidR="00CC4BEB" w:rsidRPr="00207224" w:rsidRDefault="00CC4BEB" w:rsidP="00CC4BEB">
      <w:pPr>
        <w:spacing w:line="276" w:lineRule="auto"/>
        <w:rPr>
          <w:rFonts w:asciiTheme="minorHAnsi" w:hAnsiTheme="minorHAnsi" w:cstheme="minorHAnsi"/>
          <w:sz w:val="22"/>
          <w:szCs w:val="22"/>
        </w:rPr>
      </w:pPr>
      <w:r w:rsidRPr="0058229D">
        <w:rPr>
          <w:rFonts w:asciiTheme="minorHAnsi" w:hAnsiTheme="minorHAnsi" w:cstheme="minorHAnsi"/>
          <w:color w:val="FF0000"/>
          <w:sz w:val="22"/>
          <w:szCs w:val="22"/>
        </w:rPr>
        <w:tab/>
      </w:r>
      <w:r w:rsidRPr="00207224">
        <w:rPr>
          <w:rFonts w:asciiTheme="minorHAnsi" w:hAnsiTheme="minorHAnsi" w:cstheme="minorHAnsi"/>
          <w:sz w:val="22"/>
          <w:szCs w:val="22"/>
        </w:rPr>
        <w:t xml:space="preserve">Przed przystąpieniem do montażu Trzeba sprawdzić stan łączonych elementów. </w:t>
      </w:r>
    </w:p>
    <w:p w14:paraId="30B7167F"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Przewody muszą być szczelne, a gwinty nieuszkodzone ani nieskorodowane.</w:t>
      </w:r>
    </w:p>
    <w:p w14:paraId="7AE6C692"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 xml:space="preserve">Rury należy łączyć za pomocą </w:t>
      </w:r>
      <w:r>
        <w:rPr>
          <w:rFonts w:asciiTheme="minorHAnsi" w:hAnsiTheme="minorHAnsi" w:cstheme="minorHAnsi"/>
          <w:sz w:val="22"/>
          <w:szCs w:val="22"/>
        </w:rPr>
        <w:t>spawania oraz na gwint (przy podłączeniu do urządzeń gazowych)</w:t>
      </w:r>
      <w:r w:rsidRPr="00207224">
        <w:rPr>
          <w:rFonts w:asciiTheme="minorHAnsi" w:hAnsiTheme="minorHAnsi" w:cstheme="minorHAnsi"/>
          <w:sz w:val="22"/>
          <w:szCs w:val="22"/>
        </w:rPr>
        <w:t>, które po rozgrzaniu nasuwa się na końce łączonych przewodów. Połączenie ma być wykonane w sposób trwały. Rury można przycinać na placu budowy do żądanej długości.</w:t>
      </w:r>
    </w:p>
    <w:p w14:paraId="025CD756"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ab/>
        <w:t>Na gwint należy łączyć armaturę przepływową i czerpalna.</w:t>
      </w:r>
    </w:p>
    <w:p w14:paraId="3EBDC14E"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ab/>
        <w:t>Przewody wewnętrzne powinny być ułożone tak aby było możliwe ich odpowietrzenie, a w razie potrzeby odwodnienie. Przewody poziome powinny lekko wznosić się w kierunku przepływu wody.</w:t>
      </w:r>
    </w:p>
    <w:p w14:paraId="10AD969F"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Przewody poziome powinny być układane równolegle do ścian, a przez mury przechodzą prostopadle.</w:t>
      </w:r>
    </w:p>
    <w:p w14:paraId="6E780E9A"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ab/>
        <w:t>Wewnątrz muru nie może znajdować się żadne połączenie rur.</w:t>
      </w:r>
    </w:p>
    <w:p w14:paraId="0ED516AB" w14:textId="77777777" w:rsidR="00CC4BEB" w:rsidRPr="00207224" w:rsidRDefault="00CC4BEB" w:rsidP="00CC4BEB">
      <w:pPr>
        <w:spacing w:line="276" w:lineRule="auto"/>
        <w:rPr>
          <w:rFonts w:asciiTheme="minorHAnsi" w:hAnsiTheme="minorHAnsi" w:cstheme="minorHAnsi"/>
          <w:sz w:val="22"/>
          <w:szCs w:val="22"/>
        </w:rPr>
      </w:pPr>
      <w:r w:rsidRPr="00207224">
        <w:rPr>
          <w:rFonts w:asciiTheme="minorHAnsi" w:hAnsiTheme="minorHAnsi" w:cstheme="minorHAnsi"/>
          <w:sz w:val="22"/>
          <w:szCs w:val="22"/>
        </w:rPr>
        <w:tab/>
        <w:t>Rury należy przymocować do ścian uchwytami metalowo-gumowymi w odstępach zależnych od średnicy rur.</w:t>
      </w:r>
    </w:p>
    <w:p w14:paraId="1FD3672E" w14:textId="77777777" w:rsidR="00CC4BEB" w:rsidRPr="00E574AE"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59" w:name="_Toc28257078"/>
      <w:bookmarkStart w:id="60" w:name="_Toc39395159"/>
      <w:r w:rsidRPr="00E574AE">
        <w:rPr>
          <w:rFonts w:ascii="Calibri Light" w:eastAsia="MS Mincho" w:hAnsi="Calibri Light" w:cs="Calibri Light"/>
          <w:szCs w:val="24"/>
        </w:rPr>
        <w:t>MONTAŻ ARMATURY PRZEPŁYWOWEJ</w:t>
      </w:r>
      <w:bookmarkEnd w:id="59"/>
      <w:bookmarkEnd w:id="60"/>
    </w:p>
    <w:p w14:paraId="0C2A0703" w14:textId="77777777" w:rsidR="00CC4BEB" w:rsidRPr="00E574AE" w:rsidRDefault="00CC4BEB" w:rsidP="00CC4BEB">
      <w:pPr>
        <w:spacing w:line="276" w:lineRule="auto"/>
        <w:rPr>
          <w:rFonts w:asciiTheme="minorHAnsi" w:hAnsiTheme="minorHAnsi" w:cstheme="minorHAnsi"/>
          <w:sz w:val="22"/>
          <w:szCs w:val="22"/>
        </w:rPr>
      </w:pPr>
      <w:r w:rsidRPr="00E574AE">
        <w:rPr>
          <w:rFonts w:asciiTheme="minorHAnsi" w:hAnsiTheme="minorHAnsi" w:cstheme="minorHAnsi"/>
          <w:sz w:val="22"/>
          <w:szCs w:val="22"/>
        </w:rPr>
        <w:tab/>
        <w:t>Przed przystąpieniem do montażu trzeba sprawdzić stan łączonych elementów. Armatura przepływowa musi być szczelna oraz nieskorodowana.</w:t>
      </w:r>
    </w:p>
    <w:p w14:paraId="435BB384" w14:textId="77777777" w:rsidR="00CC4BEB" w:rsidRPr="00E574AE" w:rsidRDefault="00CC4BEB" w:rsidP="00CC4BEB">
      <w:pPr>
        <w:spacing w:line="276" w:lineRule="auto"/>
        <w:rPr>
          <w:rFonts w:asciiTheme="minorHAnsi" w:hAnsiTheme="minorHAnsi" w:cstheme="minorHAnsi"/>
          <w:sz w:val="22"/>
          <w:szCs w:val="22"/>
        </w:rPr>
      </w:pPr>
      <w:r w:rsidRPr="00E574AE">
        <w:rPr>
          <w:rFonts w:asciiTheme="minorHAnsi" w:hAnsiTheme="minorHAnsi" w:cstheme="minorHAnsi"/>
          <w:sz w:val="22"/>
          <w:szCs w:val="22"/>
        </w:rPr>
        <w:tab/>
        <w:t>Armatura powinna być tak rozmieszczona, aby obsługa z łatwością orientowała się w przeznaczeniu i wpływie nastawienia elementów armatury na działanie urządzeń wodociągowych.</w:t>
      </w:r>
    </w:p>
    <w:p w14:paraId="300295FD" w14:textId="77777777" w:rsidR="00CC4BEB" w:rsidRPr="00E574AE" w:rsidRDefault="00CC4BEB" w:rsidP="00CC4BEB">
      <w:pPr>
        <w:spacing w:line="276" w:lineRule="auto"/>
        <w:rPr>
          <w:rFonts w:asciiTheme="minorHAnsi" w:hAnsiTheme="minorHAnsi" w:cstheme="minorHAnsi"/>
          <w:sz w:val="22"/>
          <w:szCs w:val="22"/>
        </w:rPr>
      </w:pPr>
      <w:r w:rsidRPr="00E574AE">
        <w:rPr>
          <w:rFonts w:asciiTheme="minorHAnsi" w:hAnsiTheme="minorHAnsi" w:cstheme="minorHAnsi"/>
          <w:sz w:val="22"/>
          <w:szCs w:val="22"/>
        </w:rPr>
        <w:t>Zawory powinny być umieszczone w miejscu widocznym, dostępnym do obsługi i kontroli, mającym światło sztuczne i o ile jest to możliwe  naturalne.</w:t>
      </w:r>
    </w:p>
    <w:p w14:paraId="6E40C5E0" w14:textId="77777777" w:rsidR="00CC4BEB" w:rsidRPr="00E574AE" w:rsidRDefault="00CC4BEB" w:rsidP="00CC4BEB">
      <w:pPr>
        <w:spacing w:line="276" w:lineRule="auto"/>
        <w:rPr>
          <w:rFonts w:asciiTheme="minorHAnsi" w:hAnsiTheme="minorHAnsi" w:cstheme="minorHAnsi"/>
          <w:sz w:val="22"/>
          <w:szCs w:val="22"/>
        </w:rPr>
      </w:pPr>
      <w:r w:rsidRPr="00E574AE">
        <w:rPr>
          <w:rFonts w:asciiTheme="minorHAnsi" w:hAnsiTheme="minorHAnsi" w:cstheme="minorHAnsi"/>
          <w:sz w:val="22"/>
          <w:szCs w:val="22"/>
        </w:rPr>
        <w:t xml:space="preserve">Armaturę przepływową z przewodami z rur </w:t>
      </w:r>
      <w:r>
        <w:rPr>
          <w:rFonts w:asciiTheme="minorHAnsi" w:hAnsiTheme="minorHAnsi" w:cstheme="minorHAnsi"/>
          <w:sz w:val="22"/>
          <w:szCs w:val="22"/>
        </w:rPr>
        <w:t>stalowych</w:t>
      </w:r>
      <w:r w:rsidRPr="00E574AE">
        <w:rPr>
          <w:rFonts w:asciiTheme="minorHAnsi" w:hAnsiTheme="minorHAnsi" w:cstheme="minorHAnsi"/>
          <w:sz w:val="22"/>
          <w:szCs w:val="22"/>
        </w:rPr>
        <w:t xml:space="preserve">  należy łączyć za pomocą kształtek (gwintowanych).</w:t>
      </w:r>
    </w:p>
    <w:p w14:paraId="45F420B4" w14:textId="77777777" w:rsidR="00CC4BEB" w:rsidRPr="00E574AE" w:rsidRDefault="00CC4BEB" w:rsidP="00CC4BEB">
      <w:pPr>
        <w:spacing w:line="276" w:lineRule="auto"/>
        <w:rPr>
          <w:rFonts w:asciiTheme="minorHAnsi" w:hAnsiTheme="minorHAnsi" w:cstheme="minorHAnsi"/>
          <w:sz w:val="22"/>
          <w:szCs w:val="22"/>
        </w:rPr>
      </w:pPr>
      <w:r w:rsidRPr="00E574AE">
        <w:rPr>
          <w:rFonts w:asciiTheme="minorHAnsi" w:hAnsiTheme="minorHAnsi" w:cstheme="minorHAnsi"/>
          <w:sz w:val="22"/>
          <w:szCs w:val="22"/>
        </w:rPr>
        <w:tab/>
        <w:t>Połączenie ma gwarantować szczelność armatury. Zawór w położenie zamkniętym powinien szczelnie zamykać przepływ wody.</w:t>
      </w:r>
    </w:p>
    <w:p w14:paraId="41977CD2" w14:textId="77777777" w:rsidR="00CC4BEB" w:rsidRPr="00E574AE"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61" w:name="_Toc28257079"/>
      <w:bookmarkStart w:id="62" w:name="_Toc39395160"/>
      <w:r w:rsidRPr="00E574AE">
        <w:rPr>
          <w:rFonts w:ascii="Calibri Light" w:eastAsia="MS Mincho" w:hAnsi="Calibri Light" w:cs="Calibri Light"/>
          <w:szCs w:val="24"/>
        </w:rPr>
        <w:t>MONTAŻ ARMATURY CZERPALNEJ</w:t>
      </w:r>
      <w:bookmarkEnd w:id="61"/>
      <w:bookmarkEnd w:id="62"/>
    </w:p>
    <w:p w14:paraId="6B9C5F8D" w14:textId="77777777" w:rsidR="00CC4BEB" w:rsidRPr="00E574AE" w:rsidRDefault="00CC4BEB" w:rsidP="00CC4BEB">
      <w:pPr>
        <w:numPr>
          <w:ilvl w:val="12"/>
          <w:numId w:val="0"/>
        </w:numPr>
        <w:spacing w:line="276" w:lineRule="auto"/>
        <w:rPr>
          <w:rFonts w:asciiTheme="minorHAnsi" w:hAnsiTheme="minorHAnsi" w:cstheme="minorHAnsi"/>
          <w:sz w:val="22"/>
          <w:szCs w:val="22"/>
        </w:rPr>
      </w:pPr>
      <w:r w:rsidRPr="0058229D">
        <w:rPr>
          <w:rFonts w:asciiTheme="minorHAnsi" w:hAnsiTheme="minorHAnsi" w:cstheme="minorHAnsi"/>
          <w:color w:val="FF0000"/>
          <w:sz w:val="22"/>
          <w:szCs w:val="22"/>
        </w:rPr>
        <w:tab/>
      </w:r>
      <w:r w:rsidRPr="00E574AE">
        <w:rPr>
          <w:rFonts w:asciiTheme="minorHAnsi" w:hAnsiTheme="minorHAnsi" w:cstheme="minorHAnsi"/>
          <w:sz w:val="22"/>
          <w:szCs w:val="22"/>
        </w:rPr>
        <w:t xml:space="preserve">Lokalizacja i rodzaj montowanej armatury sanitarnej zgodnie z Dokumentacją Projektową. </w:t>
      </w:r>
    </w:p>
    <w:p w14:paraId="690A8733" w14:textId="77777777" w:rsidR="00CC4BEB" w:rsidRPr="00E574AE" w:rsidRDefault="00CC4BEB" w:rsidP="00CC4BEB">
      <w:pPr>
        <w:numPr>
          <w:ilvl w:val="12"/>
          <w:numId w:val="0"/>
        </w:numPr>
        <w:spacing w:line="276" w:lineRule="auto"/>
        <w:rPr>
          <w:rFonts w:asciiTheme="minorHAnsi" w:hAnsiTheme="minorHAnsi" w:cstheme="minorHAnsi"/>
          <w:sz w:val="22"/>
          <w:szCs w:val="22"/>
        </w:rPr>
      </w:pPr>
      <w:r w:rsidRPr="00E574AE">
        <w:rPr>
          <w:rFonts w:asciiTheme="minorHAnsi" w:hAnsiTheme="minorHAnsi" w:cstheme="minorHAnsi"/>
          <w:sz w:val="22"/>
          <w:szCs w:val="22"/>
        </w:rPr>
        <w:t>Wysokość ustawienia armatury czerpalnej wg wymagań normy PN-81/B-10700.02 oraz wytycznych producentów.</w:t>
      </w:r>
    </w:p>
    <w:p w14:paraId="53F1ADC8" w14:textId="77777777" w:rsidR="00CC4BEB" w:rsidRPr="00E574AE"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63" w:name="_Toc28257080"/>
      <w:bookmarkStart w:id="64" w:name="_Toc39395161"/>
      <w:r w:rsidRPr="00E574AE">
        <w:rPr>
          <w:rFonts w:ascii="Calibri Light" w:eastAsia="MS Mincho" w:hAnsi="Calibri Light" w:cs="Calibri Light"/>
          <w:szCs w:val="24"/>
        </w:rPr>
        <w:t>PRZEJŚCIE PRZEZ PRZEGRODY BUDOWLANE</w:t>
      </w:r>
      <w:bookmarkEnd w:id="63"/>
      <w:bookmarkEnd w:id="64"/>
    </w:p>
    <w:p w14:paraId="79A4ADF7" w14:textId="77777777" w:rsidR="00CC4BEB" w:rsidRPr="00E574AE" w:rsidRDefault="00CC4BEB" w:rsidP="00CC4BEB">
      <w:pPr>
        <w:tabs>
          <w:tab w:val="left" w:pos="1080"/>
        </w:tabs>
        <w:spacing w:line="276" w:lineRule="auto"/>
        <w:rPr>
          <w:rFonts w:asciiTheme="minorHAnsi" w:hAnsiTheme="minorHAnsi" w:cstheme="minorHAnsi"/>
          <w:sz w:val="22"/>
          <w:szCs w:val="22"/>
        </w:rPr>
      </w:pPr>
      <w:r w:rsidRPr="00E574AE">
        <w:rPr>
          <w:rFonts w:asciiTheme="minorHAnsi" w:hAnsiTheme="minorHAnsi" w:cstheme="minorHAnsi"/>
          <w:sz w:val="22"/>
          <w:szCs w:val="22"/>
        </w:rPr>
        <w:tab/>
        <w:t xml:space="preserve">W miejscach, gdzie przewody </w:t>
      </w:r>
      <w:r>
        <w:rPr>
          <w:rFonts w:asciiTheme="minorHAnsi" w:hAnsiTheme="minorHAnsi" w:cstheme="minorHAnsi"/>
          <w:sz w:val="22"/>
          <w:szCs w:val="22"/>
        </w:rPr>
        <w:t>gazowe</w:t>
      </w:r>
      <w:r w:rsidRPr="00E574AE">
        <w:rPr>
          <w:rFonts w:asciiTheme="minorHAnsi" w:hAnsiTheme="minorHAnsi" w:cstheme="minorHAnsi"/>
          <w:sz w:val="22"/>
          <w:szCs w:val="22"/>
        </w:rPr>
        <w:t xml:space="preserve"> przechodzą przez ściany lub stropy, pomiędzy ścianką rur a krawędzią otworu w przegrodzie budowlanej, powinna być pozostawiona wolna przestrzeń, wypełniona materiałem utrzymującym stale stan plastyczny.</w:t>
      </w:r>
    </w:p>
    <w:p w14:paraId="3DB2D48B" w14:textId="77777777" w:rsidR="00CC4BEB" w:rsidRPr="00E574AE" w:rsidRDefault="00CC4BEB" w:rsidP="00CC4BEB">
      <w:pPr>
        <w:spacing w:line="276" w:lineRule="auto"/>
        <w:rPr>
          <w:rFonts w:asciiTheme="minorHAnsi" w:hAnsiTheme="minorHAnsi" w:cstheme="minorHAnsi"/>
          <w:sz w:val="22"/>
          <w:szCs w:val="22"/>
        </w:rPr>
      </w:pPr>
      <w:r w:rsidRPr="00E574AE">
        <w:rPr>
          <w:rFonts w:asciiTheme="minorHAnsi" w:hAnsiTheme="minorHAnsi" w:cstheme="minorHAnsi"/>
          <w:sz w:val="22"/>
          <w:szCs w:val="22"/>
        </w:rPr>
        <w:t>Wszystkie przejścia przez stropy oddzielenia pożarowego  wykonać w klasie odporności ogniowej przegrody z zastosowaniem przepustów p. poż.</w:t>
      </w:r>
    </w:p>
    <w:p w14:paraId="10909D0F" w14:textId="77777777" w:rsidR="00CC4BEB" w:rsidRPr="00E574AE" w:rsidRDefault="00CC4BEB" w:rsidP="00CC4BEB">
      <w:pPr>
        <w:numPr>
          <w:ilvl w:val="12"/>
          <w:numId w:val="0"/>
        </w:numPr>
        <w:spacing w:line="276" w:lineRule="auto"/>
        <w:rPr>
          <w:rFonts w:asciiTheme="minorHAnsi" w:hAnsiTheme="minorHAnsi" w:cstheme="minorHAnsi"/>
          <w:sz w:val="22"/>
          <w:szCs w:val="22"/>
        </w:rPr>
      </w:pPr>
      <w:r w:rsidRPr="00E574AE">
        <w:rPr>
          <w:rFonts w:asciiTheme="minorHAnsi" w:hAnsiTheme="minorHAnsi" w:cstheme="minorHAnsi"/>
          <w:sz w:val="22"/>
          <w:szCs w:val="22"/>
        </w:rPr>
        <w:tab/>
        <w:t xml:space="preserve">Dla przewodów palnych w zakresie średnic od 32 należy zastosować atestowane  manszety – przy przejściach przez ściany –po obu stronach, przy przejściach przez strop jedna osłona od dołu.  </w:t>
      </w:r>
    </w:p>
    <w:p w14:paraId="16E603A5" w14:textId="77777777" w:rsidR="00CC4BEB" w:rsidRPr="00C25982"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65" w:name="_Toc28257081"/>
      <w:bookmarkStart w:id="66" w:name="_Toc39395162"/>
      <w:r w:rsidRPr="00C25982">
        <w:rPr>
          <w:rFonts w:ascii="Calibri Light" w:eastAsia="MS Mincho" w:hAnsi="Calibri Light" w:cs="Calibri Light"/>
          <w:szCs w:val="24"/>
        </w:rPr>
        <w:t>NADZÓR NA BUDOWĄ</w:t>
      </w:r>
      <w:bookmarkEnd w:id="65"/>
      <w:bookmarkEnd w:id="66"/>
      <w:r w:rsidRPr="00C25982">
        <w:rPr>
          <w:rFonts w:ascii="Calibri Light" w:eastAsia="MS Mincho" w:hAnsi="Calibri Light" w:cs="Calibri Light"/>
          <w:szCs w:val="24"/>
        </w:rPr>
        <w:t xml:space="preserve"> </w:t>
      </w:r>
    </w:p>
    <w:p w14:paraId="11269774" w14:textId="77777777" w:rsidR="00CC4BEB" w:rsidRPr="00C25982" w:rsidRDefault="00CC4BEB" w:rsidP="00CC4BEB">
      <w:pPr>
        <w:tabs>
          <w:tab w:val="left" w:pos="1080"/>
        </w:tabs>
        <w:spacing w:line="276" w:lineRule="auto"/>
        <w:rPr>
          <w:rFonts w:asciiTheme="minorHAnsi" w:hAnsiTheme="minorHAnsi" w:cstheme="minorHAnsi"/>
          <w:sz w:val="22"/>
          <w:szCs w:val="22"/>
        </w:rPr>
      </w:pPr>
      <w:r w:rsidRPr="00C25982">
        <w:rPr>
          <w:rFonts w:asciiTheme="minorHAnsi" w:hAnsiTheme="minorHAnsi" w:cstheme="minorHAnsi"/>
          <w:sz w:val="22"/>
          <w:szCs w:val="22"/>
        </w:rPr>
        <w:tab/>
        <w:t xml:space="preserve">Nadzór techniczny nad budową instalacji wodociągowej sprawują Inspektor nadzoru oraz projektant. </w:t>
      </w:r>
    </w:p>
    <w:p w14:paraId="108CEDB3" w14:textId="77777777" w:rsidR="00CC4BEB" w:rsidRPr="00C25982" w:rsidRDefault="00CC4BEB" w:rsidP="00CC4BEB">
      <w:pPr>
        <w:tabs>
          <w:tab w:val="left" w:pos="1080"/>
        </w:tabs>
        <w:spacing w:line="276" w:lineRule="auto"/>
        <w:rPr>
          <w:rFonts w:ascii="Arial" w:hAnsi="Arial" w:cs="Arial"/>
          <w:sz w:val="22"/>
          <w:szCs w:val="22"/>
        </w:rPr>
      </w:pPr>
      <w:r w:rsidRPr="00C25982">
        <w:rPr>
          <w:rFonts w:asciiTheme="minorHAnsi" w:hAnsiTheme="minorHAnsi" w:cstheme="minorHAnsi"/>
          <w:sz w:val="22"/>
          <w:szCs w:val="22"/>
        </w:rPr>
        <w:tab/>
        <w:t>Decyzje o zmianach wprowadzonych na etapie wykonania muszą być potwierdzone wpisem do dziennika budowy, potwierdzonym przez inspektora nadzoru, lub w przypadku poważniejszych odstępstw od rozwiązań projektowych – przez projektanta. Wszelkie zmiany i odstępstwa od dokumentacji technicznej nie mogą powodować obniżenia wartości użytkowych, jakościowych lub zmniejszyć trwałość eksploatacyjną instalacji wodociągowej</w:t>
      </w:r>
      <w:r w:rsidRPr="00C25982">
        <w:rPr>
          <w:rFonts w:ascii="Arial" w:hAnsi="Arial" w:cs="Arial"/>
          <w:sz w:val="22"/>
          <w:szCs w:val="22"/>
        </w:rPr>
        <w:t>.</w:t>
      </w:r>
    </w:p>
    <w:p w14:paraId="0987941E" w14:textId="77777777" w:rsidR="00CC4BEB" w:rsidRPr="0058229D" w:rsidRDefault="00CC4BEB" w:rsidP="00CC4BEB">
      <w:pPr>
        <w:tabs>
          <w:tab w:val="left" w:pos="1080"/>
        </w:tabs>
        <w:spacing w:line="276" w:lineRule="auto"/>
        <w:rPr>
          <w:rFonts w:ascii="Arial" w:hAnsi="Arial" w:cs="Arial"/>
          <w:color w:val="FF0000"/>
          <w:sz w:val="22"/>
          <w:szCs w:val="22"/>
        </w:rPr>
      </w:pPr>
    </w:p>
    <w:p w14:paraId="3149FD32" w14:textId="77777777" w:rsidR="00CC4BEB" w:rsidRPr="00C25982"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67" w:name="_Toc28257082"/>
      <w:bookmarkStart w:id="68" w:name="_Toc39395163"/>
      <w:r w:rsidRPr="00C25982">
        <w:rPr>
          <w:rFonts w:ascii="Calibri Light" w:eastAsia="MS Mincho" w:hAnsi="Calibri Light" w:cs="Calibri Light"/>
          <w:caps w:val="0"/>
          <w:kern w:val="0"/>
          <w:szCs w:val="28"/>
          <w:lang w:val="pl-PL" w:eastAsia="ar-SA"/>
        </w:rPr>
        <w:t>KOTROLA JAKOŚCI</w:t>
      </w:r>
      <w:bookmarkEnd w:id="67"/>
      <w:bookmarkEnd w:id="68"/>
    </w:p>
    <w:p w14:paraId="7E8326C6" w14:textId="77777777" w:rsidR="00CC4BEB" w:rsidRPr="0003153D" w:rsidRDefault="00CC4BEB" w:rsidP="00CC4BEB">
      <w:pPr>
        <w:spacing w:line="276" w:lineRule="auto"/>
        <w:rPr>
          <w:rFonts w:asciiTheme="minorHAnsi" w:hAnsiTheme="minorHAnsi" w:cstheme="minorHAnsi"/>
          <w:sz w:val="22"/>
          <w:szCs w:val="22"/>
        </w:rPr>
      </w:pPr>
      <w:r w:rsidRPr="0003153D">
        <w:rPr>
          <w:rFonts w:asciiTheme="minorHAnsi" w:hAnsiTheme="minorHAnsi" w:cstheme="minorHAnsi"/>
          <w:sz w:val="22"/>
          <w:szCs w:val="22"/>
        </w:rPr>
        <w:tab/>
        <w:t>Wykonawca jest zobowiązany do stałej i systematycznej kontroli w zakresie i z częstotliwością określoną w PZJ i zaakceptowaną przez Kierownika Projektu.</w:t>
      </w:r>
    </w:p>
    <w:p w14:paraId="0873824E" w14:textId="77777777" w:rsidR="00CC4BEB" w:rsidRPr="0003153D" w:rsidRDefault="00CC4BEB" w:rsidP="00CC4BEB">
      <w:pPr>
        <w:spacing w:line="276" w:lineRule="auto"/>
        <w:rPr>
          <w:rFonts w:asciiTheme="minorHAnsi" w:hAnsiTheme="minorHAnsi" w:cstheme="minorHAnsi"/>
          <w:sz w:val="22"/>
          <w:szCs w:val="22"/>
        </w:rPr>
      </w:pPr>
      <w:r w:rsidRPr="0003153D">
        <w:rPr>
          <w:rFonts w:asciiTheme="minorHAnsi" w:hAnsiTheme="minorHAnsi" w:cstheme="minorHAnsi"/>
          <w:sz w:val="22"/>
          <w:szCs w:val="22"/>
        </w:rPr>
        <w:t>W szczególności kontrola powinna obejmować :</w:t>
      </w:r>
    </w:p>
    <w:p w14:paraId="525A8DED"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 xml:space="preserve">sprawdzenie rzędnych założonych ław celowniczych i nawiązanie do podanych stałych punktów </w:t>
      </w:r>
    </w:p>
    <w:p w14:paraId="7703A1A6"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 xml:space="preserve">wysokościowych z dokładnością do </w:t>
      </w:r>
      <w:smartTag w:uri="urn:schemas-microsoft-com:office:smarttags" w:element="metricconverter">
        <w:smartTagPr>
          <w:attr w:name="ProductID" w:val="1 cm"/>
        </w:smartTagPr>
        <w:r w:rsidRPr="0003153D">
          <w:rPr>
            <w:rFonts w:asciiTheme="minorHAnsi" w:hAnsiTheme="minorHAnsi" w:cstheme="minorHAnsi"/>
            <w:sz w:val="22"/>
            <w:szCs w:val="22"/>
          </w:rPr>
          <w:t>1 cm</w:t>
        </w:r>
      </w:smartTag>
      <w:r w:rsidRPr="0003153D">
        <w:rPr>
          <w:rFonts w:asciiTheme="minorHAnsi" w:hAnsiTheme="minorHAnsi" w:cstheme="minorHAnsi"/>
          <w:sz w:val="22"/>
          <w:szCs w:val="22"/>
        </w:rPr>
        <w:t>,</w:t>
      </w:r>
    </w:p>
    <w:p w14:paraId="615D545D"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badanie odchylenia osi kolektora,</w:t>
      </w:r>
    </w:p>
    <w:p w14:paraId="547A65C0"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 xml:space="preserve">sprawdzenie z Dokumentacją Projektową </w:t>
      </w:r>
    </w:p>
    <w:p w14:paraId="769E5B27"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sprawdzenie prawidłowości ułożenia przewodów ,</w:t>
      </w:r>
    </w:p>
    <w:p w14:paraId="341BD04B"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sprawdzenie prawidłowości uszczelnienia przewodów,</w:t>
      </w:r>
    </w:p>
    <w:p w14:paraId="2A12A118"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sprawdzenie izolacji przewodów</w:t>
      </w:r>
    </w:p>
    <w:p w14:paraId="27BAD303"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Próbę szczelności należy przeprowadzić zgodnie z wymaganiami normy PN–B-10735.</w:t>
      </w:r>
    </w:p>
    <w:p w14:paraId="453DE3E5"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 xml:space="preserve">sprawdzenie zabezpieczenia przed korozją, </w:t>
      </w:r>
    </w:p>
    <w:p w14:paraId="725C9ECE" w14:textId="77777777" w:rsidR="00CC4BEB" w:rsidRPr="0003153D" w:rsidRDefault="00CC4BEB" w:rsidP="00B900DA">
      <w:pPr>
        <w:pStyle w:val="Akapitzlist"/>
        <w:numPr>
          <w:ilvl w:val="0"/>
          <w:numId w:val="8"/>
        </w:numPr>
        <w:spacing w:line="276" w:lineRule="auto"/>
        <w:rPr>
          <w:rFonts w:asciiTheme="minorHAnsi" w:hAnsiTheme="minorHAnsi" w:cstheme="minorHAnsi"/>
          <w:sz w:val="22"/>
          <w:szCs w:val="22"/>
        </w:rPr>
      </w:pPr>
      <w:r w:rsidRPr="0003153D">
        <w:rPr>
          <w:rFonts w:asciiTheme="minorHAnsi" w:hAnsiTheme="minorHAnsi" w:cstheme="minorHAnsi"/>
          <w:sz w:val="22"/>
          <w:szCs w:val="22"/>
        </w:rPr>
        <w:t>zgodność z wykonania z Dokumentacją Projektową.</w:t>
      </w:r>
    </w:p>
    <w:p w14:paraId="66454423" w14:textId="77777777" w:rsidR="00CC4BEB" w:rsidRPr="0058229D" w:rsidRDefault="00CC4BEB" w:rsidP="00CC4BEB">
      <w:pPr>
        <w:ind w:left="360"/>
        <w:rPr>
          <w:color w:val="FF0000"/>
          <w:szCs w:val="24"/>
        </w:rPr>
      </w:pPr>
    </w:p>
    <w:p w14:paraId="0A53E3EF" w14:textId="77777777" w:rsidR="00CC4BEB" w:rsidRPr="0003153D"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69" w:name="_Toc28257083"/>
      <w:bookmarkStart w:id="70" w:name="_Toc39395164"/>
      <w:r w:rsidRPr="0003153D">
        <w:rPr>
          <w:rFonts w:ascii="Calibri Light" w:eastAsia="MS Mincho" w:hAnsi="Calibri Light" w:cs="Calibri Light"/>
          <w:caps w:val="0"/>
          <w:kern w:val="0"/>
          <w:szCs w:val="28"/>
          <w:lang w:val="pl-PL" w:eastAsia="ar-SA"/>
        </w:rPr>
        <w:t>OBMIAR ROBÓT</w:t>
      </w:r>
      <w:bookmarkEnd w:id="69"/>
      <w:bookmarkEnd w:id="70"/>
    </w:p>
    <w:p w14:paraId="4F5C0CE8" w14:textId="77777777" w:rsidR="00CC4BEB" w:rsidRPr="0003153D"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71" w:name="_Toc28257084"/>
      <w:bookmarkStart w:id="72" w:name="_Toc39395165"/>
      <w:r w:rsidRPr="0003153D">
        <w:rPr>
          <w:rFonts w:ascii="Calibri Light" w:eastAsia="MS Mincho" w:hAnsi="Calibri Light" w:cs="Calibri Light"/>
          <w:szCs w:val="24"/>
        </w:rPr>
        <w:t>JEDNOSTKA OBMIAROWA</w:t>
      </w:r>
      <w:bookmarkEnd w:id="71"/>
      <w:bookmarkEnd w:id="72"/>
    </w:p>
    <w:p w14:paraId="19680C41" w14:textId="77777777" w:rsidR="00CC4BEB" w:rsidRPr="0003153D" w:rsidRDefault="00CC4BEB" w:rsidP="00CC4BEB">
      <w:pPr>
        <w:spacing w:line="276" w:lineRule="auto"/>
        <w:rPr>
          <w:rFonts w:asciiTheme="minorHAnsi" w:hAnsiTheme="minorHAnsi" w:cstheme="minorHAnsi"/>
          <w:sz w:val="22"/>
          <w:szCs w:val="22"/>
        </w:rPr>
      </w:pPr>
      <w:r w:rsidRPr="0003153D">
        <w:rPr>
          <w:rFonts w:asciiTheme="minorHAnsi" w:hAnsiTheme="minorHAnsi" w:cstheme="minorHAnsi"/>
          <w:sz w:val="22"/>
          <w:szCs w:val="22"/>
        </w:rPr>
        <w:t>Jednostka obmiarową jest  m (metr) wykonanego i odebranego przewodu i uwzględnia niżej wymienione elementy składowe, obmierzone według innych jednostek:</w:t>
      </w:r>
    </w:p>
    <w:p w14:paraId="47AAE9A3" w14:textId="77777777" w:rsidR="00CC4BEB" w:rsidRPr="0003153D" w:rsidRDefault="00CC4BEB" w:rsidP="00B900DA">
      <w:pPr>
        <w:pStyle w:val="Akapitzlist"/>
        <w:numPr>
          <w:ilvl w:val="0"/>
          <w:numId w:val="9"/>
        </w:numPr>
        <w:spacing w:line="276" w:lineRule="auto"/>
        <w:rPr>
          <w:rFonts w:asciiTheme="minorHAnsi" w:hAnsiTheme="minorHAnsi" w:cstheme="minorHAnsi"/>
          <w:sz w:val="22"/>
          <w:szCs w:val="22"/>
        </w:rPr>
      </w:pPr>
      <w:r w:rsidRPr="0003153D">
        <w:rPr>
          <w:rFonts w:asciiTheme="minorHAnsi" w:hAnsiTheme="minorHAnsi" w:cstheme="minorHAnsi"/>
          <w:sz w:val="22"/>
          <w:szCs w:val="22"/>
        </w:rPr>
        <w:t>ułożenie rurociągu w [m]</w:t>
      </w:r>
    </w:p>
    <w:p w14:paraId="02D1EBC2" w14:textId="77777777" w:rsidR="00CC4BEB" w:rsidRPr="0003153D" w:rsidRDefault="00CC4BEB" w:rsidP="00B900DA">
      <w:pPr>
        <w:pStyle w:val="Akapitzlist"/>
        <w:numPr>
          <w:ilvl w:val="0"/>
          <w:numId w:val="9"/>
        </w:numPr>
        <w:spacing w:line="276" w:lineRule="auto"/>
        <w:rPr>
          <w:rFonts w:asciiTheme="minorHAnsi" w:hAnsiTheme="minorHAnsi" w:cstheme="minorHAnsi"/>
          <w:sz w:val="22"/>
          <w:szCs w:val="22"/>
        </w:rPr>
      </w:pPr>
      <w:r w:rsidRPr="0003153D">
        <w:rPr>
          <w:rFonts w:asciiTheme="minorHAnsi" w:hAnsiTheme="minorHAnsi" w:cstheme="minorHAnsi"/>
          <w:sz w:val="22"/>
          <w:szCs w:val="22"/>
        </w:rPr>
        <w:t>zamontowanie urządzeń w [szt]</w:t>
      </w:r>
    </w:p>
    <w:p w14:paraId="4A4E2746" w14:textId="77777777" w:rsidR="00CC4BEB" w:rsidRPr="0058229D" w:rsidRDefault="00CC4BEB" w:rsidP="00CC4BEB">
      <w:pPr>
        <w:pStyle w:val="Akapitzlist"/>
        <w:spacing w:line="276" w:lineRule="auto"/>
        <w:rPr>
          <w:rFonts w:asciiTheme="minorHAnsi" w:hAnsiTheme="minorHAnsi" w:cstheme="minorHAnsi"/>
          <w:color w:val="FF0000"/>
          <w:sz w:val="22"/>
          <w:szCs w:val="22"/>
        </w:rPr>
      </w:pPr>
    </w:p>
    <w:p w14:paraId="3345924F" w14:textId="77777777" w:rsidR="00CC4BEB" w:rsidRPr="0003153D"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73" w:name="_Toc28257085"/>
      <w:bookmarkStart w:id="74" w:name="_Toc39395166"/>
      <w:r w:rsidRPr="0003153D">
        <w:rPr>
          <w:rFonts w:ascii="Calibri Light" w:eastAsia="MS Mincho" w:hAnsi="Calibri Light" w:cs="Calibri Light"/>
          <w:caps w:val="0"/>
          <w:kern w:val="0"/>
          <w:szCs w:val="28"/>
          <w:lang w:val="pl-PL" w:eastAsia="ar-SA"/>
        </w:rPr>
        <w:t>ODBIÓR  ROBÓT</w:t>
      </w:r>
      <w:bookmarkEnd w:id="73"/>
      <w:bookmarkEnd w:id="74"/>
    </w:p>
    <w:p w14:paraId="0F0A9E12" w14:textId="77777777" w:rsidR="00CC4BEB" w:rsidRPr="0003153D" w:rsidRDefault="00CC4BEB" w:rsidP="00CC4BEB">
      <w:pPr>
        <w:spacing w:line="276" w:lineRule="auto"/>
        <w:rPr>
          <w:rFonts w:asciiTheme="minorHAnsi" w:hAnsiTheme="minorHAnsi" w:cstheme="minorHAnsi"/>
          <w:sz w:val="22"/>
          <w:szCs w:val="22"/>
        </w:rPr>
      </w:pPr>
      <w:r w:rsidRPr="0058229D">
        <w:rPr>
          <w:rFonts w:asciiTheme="minorHAnsi" w:hAnsiTheme="minorHAnsi" w:cstheme="minorHAnsi"/>
          <w:color w:val="FF0000"/>
          <w:sz w:val="22"/>
          <w:szCs w:val="22"/>
        </w:rPr>
        <w:tab/>
      </w:r>
      <w:r w:rsidRPr="0003153D">
        <w:rPr>
          <w:rFonts w:asciiTheme="minorHAnsi" w:hAnsiTheme="minorHAnsi" w:cstheme="minorHAnsi"/>
          <w:sz w:val="22"/>
          <w:szCs w:val="22"/>
        </w:rPr>
        <w:t>Ogólne wymagania dotyczące odbioru robót podano w ST 00.00.00</w:t>
      </w:r>
    </w:p>
    <w:p w14:paraId="255EC2F3" w14:textId="77777777" w:rsidR="00CC4BEB" w:rsidRPr="0003153D" w:rsidRDefault="00CC4BEB" w:rsidP="00CC4BEB">
      <w:pPr>
        <w:spacing w:line="276" w:lineRule="auto"/>
        <w:rPr>
          <w:rFonts w:asciiTheme="minorHAnsi" w:hAnsiTheme="minorHAnsi" w:cstheme="minorHAnsi"/>
          <w:sz w:val="22"/>
          <w:szCs w:val="22"/>
        </w:rPr>
      </w:pPr>
      <w:r w:rsidRPr="0003153D">
        <w:rPr>
          <w:rFonts w:asciiTheme="minorHAnsi" w:hAnsiTheme="minorHAnsi" w:cstheme="minorHAnsi"/>
          <w:sz w:val="22"/>
          <w:szCs w:val="22"/>
        </w:rPr>
        <w:tab/>
        <w:t>Wymagane przy odbiorze instalacji wody zimnej, ciepłej, cyrkulacyjnej i instalacji p.poż. określają normy PN-81/B-10700.02 – „Instalacje wewnętrzne wodociągowe i kanalizacyjne.</w:t>
      </w:r>
    </w:p>
    <w:p w14:paraId="3F69B6C6" w14:textId="77777777" w:rsidR="00CC4BEB" w:rsidRPr="0003153D" w:rsidRDefault="00CC4BEB" w:rsidP="00CC4BEB">
      <w:pPr>
        <w:spacing w:line="276" w:lineRule="auto"/>
        <w:rPr>
          <w:rFonts w:asciiTheme="minorHAnsi" w:hAnsiTheme="minorHAnsi" w:cstheme="minorHAnsi"/>
          <w:sz w:val="22"/>
          <w:szCs w:val="22"/>
        </w:rPr>
      </w:pPr>
      <w:r w:rsidRPr="0003153D">
        <w:rPr>
          <w:rFonts w:asciiTheme="minorHAnsi" w:hAnsiTheme="minorHAnsi" w:cstheme="minorHAnsi"/>
          <w:sz w:val="22"/>
          <w:szCs w:val="22"/>
        </w:rPr>
        <w:t xml:space="preserve"> Wymagania i badania przy odbiorze. Przewody wody ciepłej i zimnej z rur stalowych ocynkowanych”, PN-81/B-10700.00 – „Instalacje wewnętrzne wodociągowe i kanalizacyjne. Wymagania i badania przy odbiorze. Wspólne wymagania i badania” oraz PN-B-02865; 1997 – „Ochrona przeciwpożarowa budynków . Przeciwpożarowe zaopatrzenie wodne. Instalacja wodociągowa przeciwpożarowa”.</w:t>
      </w:r>
    </w:p>
    <w:p w14:paraId="5595A33E" w14:textId="77777777" w:rsidR="00CC4BEB" w:rsidRPr="00EB604A"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75" w:name="_Toc28257086"/>
      <w:bookmarkStart w:id="76" w:name="_Toc39395167"/>
      <w:r w:rsidRPr="00EB604A">
        <w:rPr>
          <w:rFonts w:ascii="Calibri Light" w:eastAsia="MS Mincho" w:hAnsi="Calibri Light" w:cs="Calibri Light"/>
          <w:szCs w:val="24"/>
        </w:rPr>
        <w:t>OGÓLNE ZASADY ODBIORU ROBÓT</w:t>
      </w:r>
      <w:bookmarkEnd w:id="75"/>
      <w:bookmarkEnd w:id="76"/>
    </w:p>
    <w:p w14:paraId="68A46F24" w14:textId="77777777" w:rsidR="00CC4BEB" w:rsidRPr="00EB604A" w:rsidRDefault="00CC4BEB" w:rsidP="00CC4BEB">
      <w:pPr>
        <w:rPr>
          <w:rFonts w:asciiTheme="minorHAnsi" w:hAnsiTheme="minorHAnsi" w:cstheme="minorHAnsi"/>
          <w:sz w:val="22"/>
          <w:szCs w:val="22"/>
        </w:rPr>
      </w:pPr>
      <w:r w:rsidRPr="00EB604A">
        <w:rPr>
          <w:rFonts w:asciiTheme="minorHAnsi" w:hAnsiTheme="minorHAnsi" w:cstheme="minorHAnsi"/>
          <w:sz w:val="22"/>
          <w:szCs w:val="22"/>
        </w:rPr>
        <w:t>Roboty uznaje się za wykonane zgodnie z dokumentacją ST i wymaganiami Inżyniera Kontraktu jeżeli wszystkie pomiary i badania za zachowaniem tolerancji.</w:t>
      </w:r>
    </w:p>
    <w:p w14:paraId="0748AE52" w14:textId="77777777" w:rsidR="00CC4BEB" w:rsidRPr="00EB604A"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77" w:name="_Toc28257087"/>
      <w:bookmarkStart w:id="78" w:name="_Toc39395168"/>
      <w:r w:rsidRPr="00EB604A">
        <w:rPr>
          <w:rFonts w:ascii="Calibri Light" w:eastAsia="MS Mincho" w:hAnsi="Calibri Light" w:cs="Calibri Light"/>
          <w:szCs w:val="24"/>
        </w:rPr>
        <w:t>ODBIÓR ROBÓT ZANIKAJĄCYCH I ULĘGAJĄCYCH ZAKRYCIU</w:t>
      </w:r>
      <w:bookmarkEnd w:id="77"/>
      <w:bookmarkEnd w:id="78"/>
    </w:p>
    <w:p w14:paraId="0A542508" w14:textId="77777777" w:rsidR="00CC4BEB" w:rsidRPr="00EB604A" w:rsidRDefault="00CC4BEB" w:rsidP="00CC4BEB">
      <w:pPr>
        <w:spacing w:line="276" w:lineRule="auto"/>
        <w:rPr>
          <w:rFonts w:asciiTheme="minorHAnsi" w:hAnsiTheme="minorHAnsi" w:cstheme="minorHAnsi"/>
          <w:sz w:val="22"/>
          <w:szCs w:val="22"/>
        </w:rPr>
      </w:pPr>
      <w:r w:rsidRPr="00EB604A">
        <w:rPr>
          <w:rFonts w:asciiTheme="minorHAnsi" w:hAnsiTheme="minorHAnsi" w:cstheme="minorHAnsi"/>
          <w:sz w:val="22"/>
          <w:szCs w:val="22"/>
        </w:rPr>
        <w:t xml:space="preserve">Odbiorowi robót zanikających i ulęgających zakryciu podlegają wszystkie technologiczne czynności związane z ułożeniem wewnętrznej instalacji </w:t>
      </w:r>
      <w:r>
        <w:rPr>
          <w:rFonts w:asciiTheme="minorHAnsi" w:hAnsiTheme="minorHAnsi" w:cstheme="minorHAnsi"/>
          <w:sz w:val="22"/>
          <w:szCs w:val="22"/>
        </w:rPr>
        <w:t>gazowej</w:t>
      </w:r>
      <w:r w:rsidRPr="00EB604A">
        <w:rPr>
          <w:rFonts w:asciiTheme="minorHAnsi" w:hAnsiTheme="minorHAnsi" w:cstheme="minorHAnsi"/>
          <w:sz w:val="22"/>
          <w:szCs w:val="22"/>
        </w:rPr>
        <w:t>.</w:t>
      </w:r>
    </w:p>
    <w:p w14:paraId="591D61F2" w14:textId="77777777" w:rsidR="00CC4BEB" w:rsidRPr="00EB604A" w:rsidRDefault="00CC4BEB" w:rsidP="00CC4BEB">
      <w:pPr>
        <w:spacing w:line="276" w:lineRule="auto"/>
        <w:rPr>
          <w:rFonts w:asciiTheme="minorHAnsi" w:hAnsiTheme="minorHAnsi" w:cstheme="minorHAnsi"/>
          <w:sz w:val="22"/>
          <w:szCs w:val="22"/>
        </w:rPr>
      </w:pPr>
      <w:r w:rsidRPr="00EB604A">
        <w:rPr>
          <w:rFonts w:asciiTheme="minorHAnsi" w:hAnsiTheme="minorHAnsi" w:cstheme="minorHAnsi"/>
          <w:sz w:val="22"/>
          <w:szCs w:val="22"/>
        </w:rPr>
        <w:t xml:space="preserve">Odbiór robót zanikających powinien być dokonany w czasie umożliwiającym wykonanie korekt i poprawek bez hamowania ogólnego postępu robót. </w:t>
      </w:r>
    </w:p>
    <w:p w14:paraId="57436A0A" w14:textId="77777777" w:rsidR="00CC4BEB" w:rsidRPr="00BD47DB" w:rsidRDefault="00CC4BE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jc w:val="both"/>
        <w:textAlignment w:val="baseline"/>
        <w:rPr>
          <w:rFonts w:ascii="Calibri Light" w:eastAsia="MS Mincho" w:hAnsi="Calibri Light" w:cs="Calibri Light"/>
          <w:szCs w:val="24"/>
        </w:rPr>
      </w:pPr>
      <w:bookmarkStart w:id="79" w:name="_Toc28257088"/>
      <w:bookmarkStart w:id="80" w:name="_Toc39395169"/>
      <w:r w:rsidRPr="00BD47DB">
        <w:rPr>
          <w:rFonts w:ascii="Calibri Light" w:eastAsia="MS Mincho" w:hAnsi="Calibri Light" w:cs="Calibri Light"/>
          <w:szCs w:val="24"/>
        </w:rPr>
        <w:t>ODBIÓR KOŃCOWY</w:t>
      </w:r>
      <w:bookmarkEnd w:id="79"/>
      <w:bookmarkEnd w:id="80"/>
    </w:p>
    <w:p w14:paraId="5047D567" w14:textId="77777777" w:rsidR="00CC4BEB" w:rsidRPr="00BD47DB" w:rsidRDefault="00CC4BEB" w:rsidP="00CC4BEB">
      <w:pPr>
        <w:spacing w:line="276" w:lineRule="auto"/>
        <w:rPr>
          <w:rFonts w:asciiTheme="minorHAnsi" w:hAnsiTheme="minorHAnsi" w:cstheme="minorHAnsi"/>
          <w:iCs/>
          <w:sz w:val="22"/>
          <w:szCs w:val="22"/>
        </w:rPr>
      </w:pPr>
      <w:r w:rsidRPr="00BD47DB">
        <w:rPr>
          <w:rFonts w:asciiTheme="minorHAnsi" w:hAnsiTheme="minorHAnsi" w:cstheme="minorHAnsi"/>
          <w:iCs/>
          <w:sz w:val="22"/>
          <w:szCs w:val="22"/>
        </w:rPr>
        <w:t>Odbiorowi końcowemu podlega:</w:t>
      </w:r>
    </w:p>
    <w:p w14:paraId="6ED2AD1A" w14:textId="77777777" w:rsidR="00CC4BEB" w:rsidRPr="00BD47DB" w:rsidRDefault="00CC4BEB" w:rsidP="00CC4BEB">
      <w:pPr>
        <w:spacing w:line="276" w:lineRule="auto"/>
        <w:rPr>
          <w:rFonts w:asciiTheme="minorHAnsi" w:hAnsiTheme="minorHAnsi" w:cstheme="minorHAnsi"/>
          <w:iCs/>
          <w:sz w:val="22"/>
          <w:szCs w:val="22"/>
        </w:rPr>
      </w:pPr>
      <w:r w:rsidRPr="00BD47DB">
        <w:rPr>
          <w:rFonts w:asciiTheme="minorHAnsi" w:hAnsiTheme="minorHAnsi" w:cstheme="minorHAnsi"/>
          <w:iCs/>
          <w:sz w:val="22"/>
          <w:szCs w:val="22"/>
        </w:rPr>
        <w:t xml:space="preserve">-   sprawdzenie kompletności dokumentacji do odbioru technicznego końcowego (podlegające na </w:t>
      </w:r>
    </w:p>
    <w:p w14:paraId="2347B2BC" w14:textId="77777777" w:rsidR="00CC4BEB" w:rsidRPr="00BD47DB" w:rsidRDefault="00CC4BEB" w:rsidP="00CC4BEB">
      <w:pPr>
        <w:spacing w:line="276" w:lineRule="auto"/>
        <w:rPr>
          <w:rFonts w:asciiTheme="minorHAnsi" w:hAnsiTheme="minorHAnsi" w:cstheme="minorHAnsi"/>
          <w:iCs/>
          <w:sz w:val="22"/>
          <w:szCs w:val="22"/>
        </w:rPr>
      </w:pPr>
      <w:r w:rsidRPr="00BD47DB">
        <w:rPr>
          <w:rFonts w:asciiTheme="minorHAnsi" w:hAnsiTheme="minorHAnsi" w:cstheme="minorHAnsi"/>
          <w:iCs/>
          <w:sz w:val="22"/>
          <w:szCs w:val="22"/>
        </w:rPr>
        <w:t xml:space="preserve">    sprawdzeniu protokołów badań przeprowadzonych przy odbiorach technicznych częściowy),</w:t>
      </w:r>
    </w:p>
    <w:p w14:paraId="10A0AC8B" w14:textId="77777777" w:rsidR="00CC4BEB" w:rsidRPr="00BD47DB" w:rsidRDefault="00CC4BEB" w:rsidP="00CC4BEB">
      <w:pPr>
        <w:spacing w:line="276" w:lineRule="auto"/>
        <w:rPr>
          <w:rFonts w:asciiTheme="minorHAnsi" w:hAnsiTheme="minorHAnsi" w:cstheme="minorHAnsi"/>
          <w:iCs/>
          <w:sz w:val="22"/>
          <w:szCs w:val="22"/>
        </w:rPr>
      </w:pPr>
      <w:r w:rsidRPr="00BD47DB">
        <w:rPr>
          <w:rFonts w:asciiTheme="minorHAnsi" w:hAnsiTheme="minorHAnsi" w:cstheme="minorHAnsi"/>
          <w:iCs/>
          <w:sz w:val="22"/>
          <w:szCs w:val="22"/>
        </w:rPr>
        <w:t>-   badanie szczelności całego przewodu i armatury.</w:t>
      </w:r>
    </w:p>
    <w:p w14:paraId="7F080697" w14:textId="77777777" w:rsidR="00CC4BEB" w:rsidRPr="00BD47DB" w:rsidRDefault="00CC4BEB" w:rsidP="00CC4BEB">
      <w:pPr>
        <w:spacing w:line="276" w:lineRule="auto"/>
        <w:rPr>
          <w:rFonts w:asciiTheme="minorHAnsi" w:hAnsiTheme="minorHAnsi" w:cstheme="minorHAnsi"/>
          <w:iCs/>
          <w:sz w:val="22"/>
          <w:szCs w:val="22"/>
        </w:rPr>
      </w:pPr>
      <w:r w:rsidRPr="00BD47DB">
        <w:rPr>
          <w:rFonts w:asciiTheme="minorHAnsi" w:hAnsiTheme="minorHAnsi" w:cstheme="minorHAnsi"/>
          <w:iCs/>
          <w:sz w:val="22"/>
          <w:szCs w:val="22"/>
        </w:rPr>
        <w:tab/>
        <w:t>Wyniki przeprowadzonych badań podczas odbioru powinny być ujęte w formie protokołu, szczegółowo omówione, wpisane do dziennika budowy i podpisane przez nadzór techniczny oraz członków komisji przeprowadzającej badania. Wyniki badań przeprowadzonych podczas odbioru końcowego należy uznać za dokładne, jeżeli wszystkie wymagania (badanie dokumentacji i szczelności całego przewodu) zostały spełnione. Jeżeli któreś z wymagań przy odbiorze technicznym końcowym nie zostało spełnione, należy ocenić jego wpływ na stopień sprawności działania przewodu i w zależności od tego określić konieczne dalsze postepowanie.</w:t>
      </w:r>
    </w:p>
    <w:p w14:paraId="71F1D49A" w14:textId="77777777" w:rsidR="00CC4BEB" w:rsidRPr="0058229D" w:rsidRDefault="00CC4BEB" w:rsidP="00CC4BEB">
      <w:pPr>
        <w:ind w:left="360"/>
        <w:rPr>
          <w:rFonts w:ascii="Arial" w:hAnsi="Arial" w:cs="Arial"/>
          <w:b/>
          <w:color w:val="FF0000"/>
        </w:rPr>
      </w:pPr>
    </w:p>
    <w:p w14:paraId="6575FAA0" w14:textId="77777777" w:rsidR="00CC4BEB" w:rsidRPr="00BD47DB" w:rsidRDefault="00CC4BEB"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81" w:name="_Toc28257089"/>
      <w:bookmarkStart w:id="82" w:name="_Toc39395170"/>
      <w:r w:rsidRPr="00BD47DB">
        <w:rPr>
          <w:rFonts w:ascii="Calibri Light" w:eastAsia="MS Mincho" w:hAnsi="Calibri Light" w:cs="Calibri Light"/>
          <w:caps w:val="0"/>
          <w:kern w:val="0"/>
          <w:szCs w:val="28"/>
          <w:lang w:val="pl-PL" w:eastAsia="ar-SA"/>
        </w:rPr>
        <w:t>PRZEPISY ZWIĄZANE</w:t>
      </w:r>
      <w:bookmarkEnd w:id="81"/>
      <w:bookmarkEnd w:id="82"/>
    </w:p>
    <w:p w14:paraId="7A1CAE81"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PN-H-74200:1998 – „Rury stalowe ze szwem gwintowane”</w:t>
      </w:r>
    </w:p>
    <w:p w14:paraId="395F77A9"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PN-EN10242:1999 – „Gwintowane łączniki rurowe z żeliwa ciągliwego”</w:t>
      </w:r>
    </w:p>
    <w:p w14:paraId="1E7E5E58"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PN-B-02421:2000 – „Ogrzewnictwo i ciepłownictwo. Izolacja cieplna rurociągów, armatury i urządzeń. Wymagania i badania”</w:t>
      </w:r>
    </w:p>
    <w:p w14:paraId="70F62889"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PN-85/M-75002 – „Armatura przepływowa instalacji wodociągowej. Wymagania i badania”</w:t>
      </w:r>
    </w:p>
    <w:p w14:paraId="2E7E166B"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PN-93/M-75020 – „Armatura sanitarna. Zawory wypływowe i baterie mieszające. (Wielkość nominalna ½) PN10. Minimalne ciśnienie przepływu 0,05 MPa. Ogólne wymagania techniczne”.</w:t>
      </w:r>
    </w:p>
    <w:p w14:paraId="362ECA15"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 xml:space="preserve">PN-EN 671-2:1999 – „Stałe urządzenia gaśnicze. Hydranty wewnętrzne. Hydranty wewnętrzne  z  wężem </w:t>
      </w:r>
      <w:proofErr w:type="spellStart"/>
      <w:r w:rsidRPr="00BD47DB">
        <w:rPr>
          <w:rFonts w:asciiTheme="minorHAnsi" w:hAnsiTheme="minorHAnsi" w:cstheme="minorHAnsi"/>
          <w:bCs/>
          <w:sz w:val="22"/>
          <w:szCs w:val="22"/>
        </w:rPr>
        <w:t>płaskoskładanym</w:t>
      </w:r>
      <w:proofErr w:type="spellEnd"/>
      <w:r w:rsidRPr="00BD47DB">
        <w:rPr>
          <w:rFonts w:asciiTheme="minorHAnsi" w:hAnsiTheme="minorHAnsi" w:cstheme="minorHAnsi"/>
          <w:bCs/>
          <w:sz w:val="22"/>
          <w:szCs w:val="22"/>
        </w:rPr>
        <w:t>”.</w:t>
      </w:r>
    </w:p>
    <w:p w14:paraId="3C0B5ED9"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PN-92/B-01706 – „Instalacje wodociągowe. Wymagania w projektowaniu”.</w:t>
      </w:r>
    </w:p>
    <w:p w14:paraId="1B426ECB"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PN-81/B-10700.00 – „Instalacje wewnętrzne wodociągowe i kanalizacyjne. Wymagania i badania przy odbiorze. Wspólnie wymagania i badania”</w:t>
      </w:r>
    </w:p>
    <w:p w14:paraId="5EA131EB"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PN-81/B-10700.02 – „Instalacje wewnętrzne wodociągowe i kanalizacyjne. Wymagania i  badania przy odbiorze. Przewody wody ciepłej i zimnej z rur stalowych ocynkowanych”</w:t>
      </w:r>
    </w:p>
    <w:p w14:paraId="6904EBD8"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PN-B-02865; 1997 – „Ochrona przeciwpożarowa budynków. Przeciwpożarowe zaopatrzenie  wodne. Instalacja  wodociągowa i przeciwpożarowa”</w:t>
      </w:r>
    </w:p>
    <w:p w14:paraId="7CD8B7C0"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Rozporządzenie Ministra Spraw Wewnętrznych i Administracji z dnia 5 sierpnia 1998r. w  sprawie aprobat i kryteriów technicznych oraz jednostkowego stosowania wyrobów  budowlanych (Dz. U. Nr 107 z 1998r. poz. 679).</w:t>
      </w:r>
    </w:p>
    <w:p w14:paraId="210E2B60"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„Warunki techniczne wykonania i odbioru robót budowlano – montażowych” część II</w:t>
      </w:r>
    </w:p>
    <w:p w14:paraId="37A2C7A2" w14:textId="77777777" w:rsidR="00CC4BEB" w:rsidRPr="00BD47DB" w:rsidRDefault="00CC4BEB"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BD47DB">
        <w:rPr>
          <w:rFonts w:asciiTheme="minorHAnsi" w:hAnsiTheme="minorHAnsi" w:cstheme="minorHAnsi"/>
          <w:bCs/>
          <w:sz w:val="22"/>
          <w:szCs w:val="22"/>
        </w:rPr>
        <w:t>Rozporządzenie MI w sprawie warunków technicznych, jakim powinny odpowiadać budynki, Dz.U. nr 75 z 2002 r ( wraz z późniejszymi zmianami)</w:t>
      </w:r>
    </w:p>
    <w:p w14:paraId="1CB1B915" w14:textId="77777777" w:rsidR="00CC4BEB" w:rsidRDefault="00CC4BEB" w:rsidP="00B909CC">
      <w:pPr>
        <w:spacing w:line="276" w:lineRule="auto"/>
        <w:rPr>
          <w:rFonts w:asciiTheme="minorHAnsi" w:hAnsiTheme="minorHAnsi" w:cstheme="minorHAnsi"/>
          <w:color w:val="FF0000"/>
          <w:sz w:val="22"/>
          <w:szCs w:val="22"/>
        </w:rPr>
      </w:pPr>
    </w:p>
    <w:p w14:paraId="446A6D49" w14:textId="5AA644AE" w:rsidR="000825F2" w:rsidRPr="00182799" w:rsidRDefault="000825F2" w:rsidP="000A1936">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Calibri Light" w:eastAsia="MS Mincho" w:hAnsi="Calibri Light" w:cs="Calibri Light"/>
          <w:caps w:val="0"/>
          <w:kern w:val="0"/>
          <w:szCs w:val="28"/>
          <w:lang w:val="pl-PL" w:eastAsia="ar-SA"/>
        </w:rPr>
      </w:pPr>
      <w:bookmarkStart w:id="83" w:name="_Toc39395171"/>
      <w:r w:rsidRPr="00182799">
        <w:rPr>
          <w:rFonts w:ascii="Calibri Light" w:eastAsia="MS Mincho" w:hAnsi="Calibri Light" w:cs="Calibri Light"/>
          <w:caps w:val="0"/>
          <w:kern w:val="0"/>
          <w:szCs w:val="28"/>
          <w:lang w:val="pl-PL" w:eastAsia="ar-SA"/>
        </w:rPr>
        <w:t>S0</w:t>
      </w:r>
      <w:r w:rsidR="00182799">
        <w:rPr>
          <w:rFonts w:ascii="Calibri Light" w:eastAsia="MS Mincho" w:hAnsi="Calibri Light" w:cs="Calibri Light"/>
          <w:caps w:val="0"/>
          <w:kern w:val="0"/>
          <w:szCs w:val="28"/>
          <w:lang w:val="pl-PL" w:eastAsia="ar-SA"/>
        </w:rPr>
        <w:t>2</w:t>
      </w:r>
      <w:r w:rsidRPr="00182799">
        <w:rPr>
          <w:rFonts w:ascii="Calibri Light" w:eastAsia="MS Mincho" w:hAnsi="Calibri Light" w:cs="Calibri Light"/>
          <w:caps w:val="0"/>
          <w:kern w:val="0"/>
          <w:szCs w:val="28"/>
          <w:lang w:val="pl-PL" w:eastAsia="ar-SA"/>
        </w:rPr>
        <w:t xml:space="preserve"> </w:t>
      </w:r>
      <w:r w:rsidR="00AA7E41">
        <w:rPr>
          <w:rFonts w:ascii="Calibri Light" w:eastAsia="MS Mincho" w:hAnsi="Calibri Light" w:cs="Calibri Light"/>
          <w:caps w:val="0"/>
          <w:kern w:val="0"/>
          <w:szCs w:val="28"/>
          <w:lang w:val="pl-PL" w:eastAsia="ar-SA"/>
        </w:rPr>
        <w:t>KOTŁOWNIA GAZOWA</w:t>
      </w:r>
      <w:bookmarkEnd w:id="83"/>
    </w:p>
    <w:p w14:paraId="41EF6874" w14:textId="6BDD72EA" w:rsidR="000825F2" w:rsidRPr="00182799"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84" w:name="_Toc39395172"/>
      <w:r w:rsidRPr="00182799">
        <w:rPr>
          <w:rFonts w:ascii="Calibri Light" w:eastAsia="MS Mincho" w:hAnsi="Calibri Light" w:cs="Calibri Light"/>
          <w:caps w:val="0"/>
          <w:kern w:val="0"/>
          <w:szCs w:val="28"/>
          <w:lang w:val="pl-PL" w:eastAsia="ar-SA"/>
        </w:rPr>
        <w:t>WSTĘP</w:t>
      </w:r>
      <w:bookmarkEnd w:id="84"/>
    </w:p>
    <w:p w14:paraId="1887094D" w14:textId="23885E6B" w:rsidR="000825F2" w:rsidRPr="00182799" w:rsidRDefault="00D1209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709" w:hanging="349"/>
        <w:jc w:val="both"/>
        <w:textAlignment w:val="baseline"/>
        <w:rPr>
          <w:rFonts w:ascii="Calibri Light" w:eastAsia="MS Mincho" w:hAnsi="Calibri Light" w:cs="Calibri Light"/>
          <w:szCs w:val="24"/>
        </w:rPr>
      </w:pPr>
      <w:bookmarkStart w:id="85" w:name="_Toc39395173"/>
      <w:r w:rsidRPr="00182799">
        <w:rPr>
          <w:rFonts w:ascii="Calibri Light" w:eastAsia="MS Mincho" w:hAnsi="Calibri Light" w:cs="Calibri Light"/>
          <w:szCs w:val="24"/>
        </w:rPr>
        <w:t>PRZEDMIOT ST</w:t>
      </w:r>
      <w:bookmarkEnd w:id="85"/>
    </w:p>
    <w:p w14:paraId="0F7C9CAD" w14:textId="45C19DF5" w:rsidR="000825F2" w:rsidRDefault="00D1209B" w:rsidP="00D44125">
      <w:pPr>
        <w:spacing w:line="276" w:lineRule="auto"/>
        <w:rPr>
          <w:rFonts w:asciiTheme="minorHAnsi" w:hAnsiTheme="minorHAnsi" w:cstheme="minorHAnsi"/>
          <w:iCs/>
          <w:sz w:val="22"/>
          <w:szCs w:val="22"/>
        </w:rPr>
      </w:pPr>
      <w:r w:rsidRPr="00182799">
        <w:rPr>
          <w:rFonts w:asciiTheme="minorHAnsi" w:hAnsiTheme="minorHAnsi" w:cstheme="minorHAnsi"/>
          <w:iCs/>
          <w:sz w:val="22"/>
          <w:szCs w:val="22"/>
        </w:rPr>
        <w:tab/>
      </w:r>
      <w:r w:rsidR="000825F2" w:rsidRPr="00182799">
        <w:rPr>
          <w:rFonts w:asciiTheme="minorHAnsi" w:hAnsiTheme="minorHAnsi" w:cstheme="minorHAnsi"/>
          <w:iCs/>
          <w:sz w:val="22"/>
          <w:szCs w:val="22"/>
        </w:rPr>
        <w:t xml:space="preserve">W rozdziale tym przedstawione są wymagania dotyczące materiałów, wykonania i odbioru robót montażowych koniecznych do wykonania </w:t>
      </w:r>
      <w:r w:rsidR="00CE54A3">
        <w:rPr>
          <w:rFonts w:asciiTheme="minorHAnsi" w:hAnsiTheme="minorHAnsi" w:cstheme="minorHAnsi"/>
          <w:iCs/>
          <w:sz w:val="22"/>
          <w:szCs w:val="22"/>
        </w:rPr>
        <w:t>kotłowni gazowej</w:t>
      </w:r>
      <w:r w:rsidR="000825F2" w:rsidRPr="00182799">
        <w:rPr>
          <w:rFonts w:asciiTheme="minorHAnsi" w:hAnsiTheme="minorHAnsi" w:cstheme="minorHAnsi"/>
          <w:iCs/>
          <w:sz w:val="22"/>
          <w:szCs w:val="22"/>
        </w:rPr>
        <w:t xml:space="preserve"> w związku z realizacją inwestycji określonej w rozdziale </w:t>
      </w:r>
      <w:r w:rsidRPr="00182799">
        <w:rPr>
          <w:rFonts w:asciiTheme="minorHAnsi" w:hAnsiTheme="minorHAnsi" w:cstheme="minorHAnsi"/>
          <w:iCs/>
          <w:sz w:val="22"/>
          <w:szCs w:val="22"/>
        </w:rPr>
        <w:t>II.</w:t>
      </w:r>
    </w:p>
    <w:p w14:paraId="41F7A5E6" w14:textId="74EC0129" w:rsidR="000825F2" w:rsidRPr="00182799" w:rsidRDefault="00D1209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709" w:hanging="349"/>
        <w:jc w:val="both"/>
        <w:textAlignment w:val="baseline"/>
        <w:rPr>
          <w:rFonts w:ascii="Calibri Light" w:eastAsia="MS Mincho" w:hAnsi="Calibri Light" w:cs="Calibri Light"/>
          <w:szCs w:val="24"/>
        </w:rPr>
      </w:pPr>
      <w:bookmarkStart w:id="86" w:name="_Toc39395174"/>
      <w:r w:rsidRPr="00182799">
        <w:rPr>
          <w:rFonts w:ascii="Calibri Light" w:eastAsia="MS Mincho" w:hAnsi="Calibri Light" w:cs="Calibri Light"/>
          <w:szCs w:val="24"/>
        </w:rPr>
        <w:t>ZAKRES ZASTOSOWANIA ST</w:t>
      </w:r>
      <w:bookmarkEnd w:id="86"/>
    </w:p>
    <w:p w14:paraId="54A446D0" w14:textId="42DCBCB9" w:rsidR="000825F2" w:rsidRPr="007F5C8C" w:rsidRDefault="00D1209B" w:rsidP="00D44125">
      <w:pPr>
        <w:spacing w:line="276" w:lineRule="auto"/>
        <w:rPr>
          <w:rFonts w:asciiTheme="minorHAnsi" w:hAnsiTheme="minorHAnsi" w:cstheme="minorHAnsi"/>
          <w:iCs/>
          <w:sz w:val="22"/>
          <w:szCs w:val="22"/>
        </w:rPr>
      </w:pPr>
      <w:r w:rsidRPr="007F5C8C">
        <w:rPr>
          <w:rFonts w:asciiTheme="minorHAnsi" w:hAnsiTheme="minorHAnsi" w:cstheme="minorHAnsi"/>
          <w:iCs/>
          <w:sz w:val="22"/>
          <w:szCs w:val="22"/>
        </w:rPr>
        <w:tab/>
      </w:r>
      <w:r w:rsidR="000825F2" w:rsidRPr="007F5C8C">
        <w:rPr>
          <w:rFonts w:asciiTheme="minorHAnsi" w:hAnsiTheme="minorHAnsi" w:cstheme="minorHAnsi"/>
          <w:iCs/>
          <w:sz w:val="22"/>
          <w:szCs w:val="22"/>
        </w:rPr>
        <w:t>Specyfikacja techniczna jest stosowana jako dokument przetargowy i kontraktowy przy zlecaniu i realizacji robót wymienionych w punkcie 1.</w:t>
      </w:r>
      <w:r w:rsidRPr="007F5C8C">
        <w:rPr>
          <w:rFonts w:asciiTheme="minorHAnsi" w:hAnsiTheme="minorHAnsi" w:cstheme="minorHAnsi"/>
          <w:iCs/>
          <w:sz w:val="22"/>
          <w:szCs w:val="22"/>
        </w:rPr>
        <w:t>3.</w:t>
      </w:r>
    </w:p>
    <w:p w14:paraId="7C66A6B8" w14:textId="307E42FB" w:rsidR="000825F2" w:rsidRPr="007F5C8C" w:rsidRDefault="00D1209B"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709" w:hanging="349"/>
        <w:jc w:val="both"/>
        <w:textAlignment w:val="baseline"/>
        <w:rPr>
          <w:rFonts w:ascii="Calibri Light" w:eastAsia="MS Mincho" w:hAnsi="Calibri Light" w:cs="Calibri Light"/>
          <w:szCs w:val="24"/>
        </w:rPr>
      </w:pPr>
      <w:bookmarkStart w:id="87" w:name="_Toc39395175"/>
      <w:r w:rsidRPr="007F5C8C">
        <w:rPr>
          <w:rFonts w:ascii="Calibri Light" w:eastAsia="MS Mincho" w:hAnsi="Calibri Light" w:cs="Calibri Light"/>
          <w:szCs w:val="24"/>
        </w:rPr>
        <w:t>ZAKRES ROBÓT OBJĘTYCH ST</w:t>
      </w:r>
      <w:bookmarkEnd w:id="87"/>
    </w:p>
    <w:p w14:paraId="28ECE7C7" w14:textId="177E7923" w:rsidR="002E718A" w:rsidRPr="007F5C8C" w:rsidRDefault="002E718A" w:rsidP="00D44125">
      <w:pPr>
        <w:spacing w:line="276" w:lineRule="auto"/>
        <w:rPr>
          <w:rFonts w:asciiTheme="minorHAnsi" w:hAnsiTheme="minorHAnsi" w:cstheme="minorHAnsi"/>
          <w:iCs/>
          <w:sz w:val="22"/>
          <w:szCs w:val="22"/>
        </w:rPr>
      </w:pPr>
      <w:r w:rsidRPr="007F5C8C">
        <w:rPr>
          <w:rFonts w:asciiTheme="minorHAnsi" w:hAnsiTheme="minorHAnsi" w:cstheme="minorHAnsi"/>
          <w:iCs/>
          <w:sz w:val="22"/>
          <w:szCs w:val="22"/>
        </w:rPr>
        <w:t xml:space="preserve"> </w:t>
      </w:r>
      <w:r w:rsidRPr="007F5C8C">
        <w:rPr>
          <w:rFonts w:asciiTheme="minorHAnsi" w:hAnsiTheme="minorHAnsi" w:cstheme="minorHAnsi"/>
          <w:iCs/>
          <w:sz w:val="22"/>
          <w:szCs w:val="22"/>
        </w:rPr>
        <w:tab/>
        <w:t xml:space="preserve">Ustalenia zawarte w niniejszej specyfikacji dotyczą wykonania Robót wymienionych </w:t>
      </w:r>
    </w:p>
    <w:p w14:paraId="23849342" w14:textId="63D19DC4" w:rsidR="002E718A" w:rsidRPr="007F5C8C" w:rsidRDefault="002E718A" w:rsidP="00D44125">
      <w:pPr>
        <w:spacing w:line="276" w:lineRule="auto"/>
        <w:rPr>
          <w:rFonts w:asciiTheme="minorHAnsi" w:hAnsiTheme="minorHAnsi" w:cstheme="minorHAnsi"/>
          <w:iCs/>
          <w:sz w:val="22"/>
          <w:szCs w:val="22"/>
        </w:rPr>
      </w:pPr>
      <w:r w:rsidRPr="007F5C8C">
        <w:rPr>
          <w:rFonts w:asciiTheme="minorHAnsi" w:hAnsiTheme="minorHAnsi" w:cstheme="minorHAnsi"/>
          <w:iCs/>
          <w:sz w:val="22"/>
          <w:szCs w:val="22"/>
        </w:rPr>
        <w:t xml:space="preserve">w p. 1.1 i wspólnym słownikiem zamówień CPV: </w:t>
      </w:r>
    </w:p>
    <w:p w14:paraId="301203B3" w14:textId="77777777" w:rsidR="002E718A" w:rsidRPr="007F5C8C" w:rsidRDefault="002E718A" w:rsidP="00D44125">
      <w:pPr>
        <w:pStyle w:val="Tekstpodstawowy"/>
        <w:spacing w:line="276" w:lineRule="auto"/>
        <w:rPr>
          <w:rFonts w:asciiTheme="minorHAnsi" w:hAnsiTheme="minorHAnsi" w:cstheme="minorHAnsi"/>
          <w:sz w:val="22"/>
        </w:rPr>
      </w:pPr>
      <w:r w:rsidRPr="007F5C8C">
        <w:rPr>
          <w:rFonts w:asciiTheme="minorHAnsi" w:hAnsiTheme="minorHAnsi" w:cstheme="minorHAnsi"/>
          <w:sz w:val="22"/>
        </w:rPr>
        <w:t>45331100 – instalowanie centralnego ogrzewania</w:t>
      </w:r>
    </w:p>
    <w:p w14:paraId="65CBC20F" w14:textId="77777777" w:rsidR="002E718A" w:rsidRPr="007F5C8C" w:rsidRDefault="002E718A" w:rsidP="00D44125">
      <w:pPr>
        <w:pStyle w:val="Tekstpodstawowy"/>
        <w:spacing w:line="276" w:lineRule="auto"/>
        <w:rPr>
          <w:rFonts w:asciiTheme="minorHAnsi" w:hAnsiTheme="minorHAnsi" w:cstheme="minorHAnsi"/>
          <w:sz w:val="22"/>
        </w:rPr>
      </w:pPr>
      <w:r w:rsidRPr="007F5C8C">
        <w:rPr>
          <w:rFonts w:asciiTheme="minorHAnsi" w:hAnsiTheme="minorHAnsi" w:cstheme="minorHAnsi"/>
          <w:sz w:val="22"/>
        </w:rPr>
        <w:t>związanych z:</w:t>
      </w:r>
    </w:p>
    <w:p w14:paraId="54E09B3B" w14:textId="77777777" w:rsidR="002E718A" w:rsidRPr="007F5C8C" w:rsidRDefault="002E718A" w:rsidP="00D44125">
      <w:pPr>
        <w:pStyle w:val="Listapunktowana"/>
      </w:pPr>
      <w:r w:rsidRPr="007F5C8C">
        <w:t xml:space="preserve">wykonanie harmonogramu robót na wykonanie instalacji centralnego ogrzewania </w:t>
      </w:r>
    </w:p>
    <w:p w14:paraId="47B001D9" w14:textId="77777777" w:rsidR="002E718A" w:rsidRPr="007F5C8C" w:rsidRDefault="002E718A" w:rsidP="00D44125">
      <w:pPr>
        <w:pStyle w:val="Listapunktowana"/>
      </w:pPr>
      <w:r w:rsidRPr="007F5C8C">
        <w:t>zakupienie i dostarczenie materiałów na plac budowy oraz ich składowanie z zabezpieczeniem przed kradzieżą (ubezpieczenie placu budowy) zgodnie z zestawieniem materiałów w dokumentacji technicznej,</w:t>
      </w:r>
    </w:p>
    <w:p w14:paraId="03C8813B" w14:textId="0F6A2620" w:rsidR="002E718A" w:rsidRPr="007F5C8C" w:rsidRDefault="002E718A" w:rsidP="00D44125">
      <w:pPr>
        <w:pStyle w:val="Listapunktowana"/>
      </w:pPr>
      <w:r w:rsidRPr="007F5C8C">
        <w:t>montaż izolacji ogrzewania</w:t>
      </w:r>
    </w:p>
    <w:p w14:paraId="61771AD8" w14:textId="77777777" w:rsidR="002E718A" w:rsidRPr="007F5C8C" w:rsidRDefault="002E718A" w:rsidP="00D44125">
      <w:pPr>
        <w:pStyle w:val="Listapunktowana"/>
      </w:pPr>
      <w:r w:rsidRPr="007F5C8C">
        <w:t>montaż złączek i kształtek ogrzewania</w:t>
      </w:r>
    </w:p>
    <w:p w14:paraId="314DB254" w14:textId="01752FEC" w:rsidR="002E718A" w:rsidRPr="007F5C8C" w:rsidRDefault="002E718A" w:rsidP="00D44125">
      <w:pPr>
        <w:pStyle w:val="Listapunktowana"/>
      </w:pPr>
      <w:r w:rsidRPr="007F5C8C">
        <w:t>montaż rurociągów oraz złączek – przewody rozdzielcze ogrzewania:</w:t>
      </w:r>
    </w:p>
    <w:p w14:paraId="0BF16ABB" w14:textId="79B7D551" w:rsidR="002E718A" w:rsidRPr="007F5C8C" w:rsidRDefault="002E718A" w:rsidP="00D44125">
      <w:pPr>
        <w:pStyle w:val="Listapunktowana"/>
      </w:pPr>
      <w:r w:rsidRPr="007F5C8C">
        <w:t xml:space="preserve">montaż zaworów regulacyjnych </w:t>
      </w:r>
    </w:p>
    <w:p w14:paraId="47984599" w14:textId="77777777" w:rsidR="002E718A" w:rsidRPr="007F5C8C" w:rsidRDefault="002E718A" w:rsidP="00D44125">
      <w:pPr>
        <w:pStyle w:val="Listapunktowana"/>
      </w:pPr>
      <w:r w:rsidRPr="007F5C8C">
        <w:t xml:space="preserve">wykonanie próby szczelności i regulacji instalacji centralnego ogrzewania, </w:t>
      </w:r>
    </w:p>
    <w:p w14:paraId="37B2EB3B" w14:textId="1A88AB09" w:rsidR="002E718A" w:rsidRPr="007F5C8C" w:rsidRDefault="002E718A" w:rsidP="00D44125">
      <w:pPr>
        <w:pStyle w:val="Listapunktowana"/>
      </w:pPr>
      <w:r w:rsidRPr="007F5C8C">
        <w:t>wykonanie izolacji termicznej rur.</w:t>
      </w:r>
    </w:p>
    <w:p w14:paraId="65F6F872" w14:textId="4F67FE91" w:rsidR="002E718A" w:rsidRDefault="002E718A" w:rsidP="00D44125">
      <w:pPr>
        <w:pStyle w:val="Listapunktowana"/>
      </w:pPr>
      <w:r w:rsidRPr="007F5C8C">
        <w:t xml:space="preserve">wykonanie podłączeń do poszczególnych obiegów grzewczych w </w:t>
      </w:r>
      <w:r w:rsidR="006F3282">
        <w:t>kotłowni</w:t>
      </w:r>
    </w:p>
    <w:p w14:paraId="3BD194BC" w14:textId="1DC53E1F" w:rsidR="00952843" w:rsidRDefault="00952843" w:rsidP="00D44125">
      <w:pPr>
        <w:pStyle w:val="Listapunktowana"/>
      </w:pPr>
      <w:r>
        <w:t xml:space="preserve">montaż kotła kondensacyjnego gazowego moc </w:t>
      </w:r>
      <w:r w:rsidR="00D11D63">
        <w:t>28</w:t>
      </w:r>
      <w:r>
        <w:t>kW z przewodami spalinowo powietrznymi,</w:t>
      </w:r>
    </w:p>
    <w:p w14:paraId="199651A4" w14:textId="2754D583" w:rsidR="002E718A" w:rsidRDefault="002E718A" w:rsidP="00D44125">
      <w:pPr>
        <w:pStyle w:val="Listapunktowana"/>
      </w:pPr>
      <w:r w:rsidRPr="007F5C8C">
        <w:t>montaż zaworów bezpieczeństwa w układzie</w:t>
      </w:r>
    </w:p>
    <w:p w14:paraId="33C673A1" w14:textId="77777777" w:rsidR="00931E29" w:rsidRDefault="00931E29" w:rsidP="00D44125">
      <w:pPr>
        <w:pStyle w:val="Listapunktowana"/>
      </w:pPr>
      <w:r>
        <w:t>montaż uzupełniania instalacji i uzdatniania wody w kotłowni</w:t>
      </w:r>
    </w:p>
    <w:p w14:paraId="5F4EB14B" w14:textId="77777777" w:rsidR="00931E29" w:rsidRDefault="00931E29" w:rsidP="00D44125">
      <w:pPr>
        <w:pStyle w:val="Listapunktowana"/>
      </w:pPr>
      <w:r>
        <w:t>podłączenie kotłów do systemu spalinowego</w:t>
      </w:r>
    </w:p>
    <w:p w14:paraId="68F460DC" w14:textId="77777777" w:rsidR="00931E29" w:rsidRDefault="00931E29" w:rsidP="00D44125">
      <w:pPr>
        <w:pStyle w:val="Listapunktowana"/>
      </w:pPr>
      <w:r>
        <w:t>montaż rurociągów stalowych w obrębie kotłowni</w:t>
      </w:r>
    </w:p>
    <w:p w14:paraId="4F5D4274" w14:textId="62AD74A6" w:rsidR="00871706" w:rsidRPr="007F5C8C" w:rsidRDefault="002E718A" w:rsidP="00D44125">
      <w:pPr>
        <w:pStyle w:val="Listapunktowana"/>
      </w:pPr>
      <w:r w:rsidRPr="007F5C8C">
        <w:t>Całość instalacji należy rozpatrywać łącznie z opisem i zestawieniami w projekcie wykonawczym.</w:t>
      </w:r>
    </w:p>
    <w:p w14:paraId="62E2940C" w14:textId="6A29EC69" w:rsidR="000825F2" w:rsidRPr="007F5C8C" w:rsidRDefault="00E26674"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709" w:hanging="349"/>
        <w:jc w:val="both"/>
        <w:textAlignment w:val="baseline"/>
        <w:rPr>
          <w:rFonts w:ascii="Calibri Light" w:eastAsia="MS Mincho" w:hAnsi="Calibri Light" w:cs="Calibri Light"/>
          <w:szCs w:val="24"/>
        </w:rPr>
      </w:pPr>
      <w:bookmarkStart w:id="88" w:name="_Toc39395176"/>
      <w:r w:rsidRPr="007F5C8C">
        <w:rPr>
          <w:rFonts w:ascii="Calibri Light" w:eastAsia="MS Mincho" w:hAnsi="Calibri Light" w:cs="Calibri Light"/>
          <w:szCs w:val="24"/>
        </w:rPr>
        <w:t>OKREŚLENIE PODSTAWOWE</w:t>
      </w:r>
      <w:bookmarkEnd w:id="88"/>
    </w:p>
    <w:p w14:paraId="29567537" w14:textId="77777777" w:rsidR="000825F2" w:rsidRPr="007F5C8C" w:rsidRDefault="000825F2" w:rsidP="007F5C8C">
      <w:pPr>
        <w:pStyle w:val="Listapunktowana"/>
      </w:pPr>
      <w:r w:rsidRPr="007F5C8C">
        <w:t xml:space="preserve">Określenia podane w niniejszej ST </w:t>
      </w:r>
      <w:proofErr w:type="spellStart"/>
      <w:r w:rsidRPr="007F5C8C">
        <w:t>sa</w:t>
      </w:r>
      <w:proofErr w:type="spellEnd"/>
      <w:r w:rsidRPr="007F5C8C">
        <w:t xml:space="preserve"> zgodne z obowiązującymi PN</w:t>
      </w:r>
    </w:p>
    <w:p w14:paraId="78B03466" w14:textId="0FA6C34F" w:rsidR="000825F2" w:rsidRPr="007F5C8C" w:rsidRDefault="00E26674"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709" w:hanging="349"/>
        <w:jc w:val="both"/>
        <w:textAlignment w:val="baseline"/>
        <w:rPr>
          <w:rFonts w:ascii="Calibri Light" w:eastAsia="MS Mincho" w:hAnsi="Calibri Light" w:cs="Calibri Light"/>
          <w:szCs w:val="24"/>
        </w:rPr>
      </w:pPr>
      <w:bookmarkStart w:id="89" w:name="_Toc39395177"/>
      <w:r w:rsidRPr="007F5C8C">
        <w:rPr>
          <w:rFonts w:ascii="Calibri Light" w:eastAsia="MS Mincho" w:hAnsi="Calibri Light" w:cs="Calibri Light"/>
          <w:szCs w:val="24"/>
        </w:rPr>
        <w:t>OGÓLNE WYMAGANIA DOTYCZĄCE ROBÓT</w:t>
      </w:r>
      <w:bookmarkEnd w:id="89"/>
    </w:p>
    <w:p w14:paraId="68FBEDAC" w14:textId="1C097474" w:rsidR="000825F2" w:rsidRPr="007F5C8C" w:rsidRDefault="000825F2" w:rsidP="00E26674">
      <w:pPr>
        <w:tabs>
          <w:tab w:val="clear" w:pos="851"/>
          <w:tab w:val="left" w:pos="870"/>
        </w:tabs>
        <w:rPr>
          <w:rFonts w:asciiTheme="minorHAnsi" w:hAnsiTheme="minorHAnsi" w:cstheme="minorHAnsi"/>
          <w:iCs/>
          <w:sz w:val="22"/>
          <w:szCs w:val="22"/>
        </w:rPr>
      </w:pPr>
      <w:r w:rsidRPr="007F5C8C">
        <w:rPr>
          <w:rFonts w:asciiTheme="minorHAnsi" w:hAnsiTheme="minorHAnsi" w:cstheme="minorHAnsi"/>
          <w:iCs/>
          <w:sz w:val="22"/>
          <w:szCs w:val="22"/>
        </w:rPr>
        <w:t>Ogólne wymagania dotyczące robót podano w S</w:t>
      </w:r>
      <w:r w:rsidR="00E26674" w:rsidRPr="007F5C8C">
        <w:rPr>
          <w:rFonts w:asciiTheme="minorHAnsi" w:hAnsiTheme="minorHAnsi" w:cstheme="minorHAnsi"/>
          <w:iCs/>
          <w:sz w:val="22"/>
          <w:szCs w:val="22"/>
        </w:rPr>
        <w:t>00.</w:t>
      </w:r>
    </w:p>
    <w:p w14:paraId="23D9C012" w14:textId="48C9AF53" w:rsidR="000825F2" w:rsidRDefault="000825F2" w:rsidP="000825F2">
      <w:pPr>
        <w:tabs>
          <w:tab w:val="clear" w:pos="851"/>
          <w:tab w:val="left" w:pos="870"/>
        </w:tabs>
        <w:ind w:left="360"/>
        <w:jc w:val="left"/>
        <w:rPr>
          <w:color w:val="FF0000"/>
        </w:rPr>
      </w:pPr>
    </w:p>
    <w:p w14:paraId="73AA2B2F" w14:textId="7DB23188" w:rsidR="000825F2" w:rsidRPr="007F5C8C"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90" w:name="_Toc39395178"/>
      <w:r w:rsidRPr="007F5C8C">
        <w:rPr>
          <w:rFonts w:ascii="Calibri Light" w:eastAsia="MS Mincho" w:hAnsi="Calibri Light" w:cs="Calibri Light"/>
          <w:caps w:val="0"/>
          <w:kern w:val="0"/>
          <w:szCs w:val="28"/>
          <w:lang w:val="pl-PL" w:eastAsia="ar-SA"/>
        </w:rPr>
        <w:t>MATERIAŁ</w:t>
      </w:r>
      <w:bookmarkEnd w:id="90"/>
    </w:p>
    <w:p w14:paraId="62479033" w14:textId="1D901D61" w:rsidR="000825F2" w:rsidRPr="006F3282" w:rsidRDefault="000825F2" w:rsidP="006F3282">
      <w:pPr>
        <w:spacing w:line="276" w:lineRule="auto"/>
        <w:rPr>
          <w:rFonts w:asciiTheme="minorHAnsi" w:hAnsiTheme="minorHAnsi" w:cstheme="minorHAnsi"/>
          <w:iCs/>
          <w:sz w:val="22"/>
          <w:szCs w:val="22"/>
        </w:rPr>
      </w:pPr>
      <w:r w:rsidRPr="006F3282">
        <w:rPr>
          <w:rFonts w:asciiTheme="minorHAnsi" w:hAnsiTheme="minorHAnsi" w:cstheme="minorHAnsi"/>
          <w:iCs/>
          <w:sz w:val="22"/>
          <w:szCs w:val="22"/>
        </w:rPr>
        <w:t>Warunki ogólne stosowania materiałów robót podano w S00</w:t>
      </w:r>
      <w:r w:rsidR="00E26674" w:rsidRPr="006F3282">
        <w:rPr>
          <w:rFonts w:asciiTheme="minorHAnsi" w:hAnsiTheme="minorHAnsi" w:cstheme="minorHAnsi"/>
          <w:iCs/>
          <w:sz w:val="22"/>
          <w:szCs w:val="22"/>
        </w:rPr>
        <w:t>.</w:t>
      </w:r>
    </w:p>
    <w:p w14:paraId="6E73E48B" w14:textId="77777777" w:rsidR="000825F2" w:rsidRPr="006F3282" w:rsidRDefault="000825F2" w:rsidP="006F3282">
      <w:pPr>
        <w:spacing w:line="276" w:lineRule="auto"/>
        <w:jc w:val="left"/>
        <w:rPr>
          <w:rFonts w:ascii="Arial" w:hAnsi="Arial" w:cs="Arial"/>
          <w:sz w:val="22"/>
          <w:szCs w:val="22"/>
        </w:rPr>
      </w:pPr>
    </w:p>
    <w:p w14:paraId="6F13978A" w14:textId="77777777" w:rsidR="000825F2" w:rsidRPr="006F3282" w:rsidRDefault="000825F2" w:rsidP="006F3282">
      <w:pPr>
        <w:spacing w:line="276" w:lineRule="auto"/>
        <w:rPr>
          <w:rFonts w:asciiTheme="minorHAnsi" w:hAnsiTheme="minorHAnsi" w:cstheme="minorHAnsi"/>
          <w:iCs/>
          <w:sz w:val="22"/>
          <w:szCs w:val="22"/>
        </w:rPr>
      </w:pPr>
      <w:r w:rsidRPr="006F3282">
        <w:rPr>
          <w:rFonts w:asciiTheme="minorHAnsi" w:hAnsiTheme="minorHAnsi" w:cstheme="minorHAnsi"/>
          <w:iCs/>
          <w:sz w:val="22"/>
          <w:szCs w:val="22"/>
        </w:rPr>
        <w:t>Do budowy instalacji centralnego ogrzewania budynku zastosować należy wyroby posiadające aktualne aprobaty techniczne wydane m. in. przez Centralny Ośrodek Badawczo – Rozwojowy Techniki Instalacyjnej „INSTAL”:.</w:t>
      </w:r>
    </w:p>
    <w:p w14:paraId="5DA96A77" w14:textId="4FD67C8C"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Armatura zamontowana w instalacji grzewczej powinna spełnić wymogi normy</w:t>
      </w:r>
    </w:p>
    <w:p w14:paraId="47662F45" w14:textId="569A39DB"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 xml:space="preserve">PN-90/M75003 </w:t>
      </w:r>
    </w:p>
    <w:p w14:paraId="36305451" w14:textId="13D469C0"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 xml:space="preserve">Armatura instalacji centralnego ogrzewania. Ogólne wymagania i Badania. </w:t>
      </w:r>
    </w:p>
    <w:p w14:paraId="0C30BC17" w14:textId="66E02EBA"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 xml:space="preserve">Szczegółowe normatywy dla poszczególnych elementów uzbrojenia instalacji co znajdują się w PN-91/M-75009 – „Armatura instalacji centralnego ogrzewania. </w:t>
      </w:r>
    </w:p>
    <w:p w14:paraId="44AC6B8A" w14:textId="616CD1A5"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Zawory regulacyjne. Wymagania i Badania”</w:t>
      </w:r>
    </w:p>
    <w:p w14:paraId="25A654EB" w14:textId="056CCA52"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PN-90/M-75010 – „Termostaty zawory grzejnikowe. Wymagania i Badania.”</w:t>
      </w:r>
    </w:p>
    <w:p w14:paraId="1FFE8BBB" w14:textId="0D2B2C68"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PN-77/M-75005 – „Armatura domowej sieci centralnego ogrzewania. Zawory</w:t>
      </w:r>
      <w:r w:rsidR="00A2420D" w:rsidRPr="006F3282">
        <w:rPr>
          <w:rFonts w:asciiTheme="minorHAnsi" w:hAnsiTheme="minorHAnsi" w:cstheme="minorHAnsi"/>
          <w:sz w:val="22"/>
          <w:szCs w:val="22"/>
        </w:rPr>
        <w:t xml:space="preserve"> </w:t>
      </w:r>
      <w:r w:rsidRPr="006F3282">
        <w:rPr>
          <w:rFonts w:asciiTheme="minorHAnsi" w:hAnsiTheme="minorHAnsi" w:cstheme="minorHAnsi"/>
          <w:sz w:val="22"/>
          <w:szCs w:val="22"/>
        </w:rPr>
        <w:t>przelotowe proste.</w:t>
      </w:r>
    </w:p>
    <w:p w14:paraId="0343459A" w14:textId="1CA6D16F"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 xml:space="preserve">PN-77/M-75007 – „Armatura domowej sieci centralnego ogrzewania. Zawory </w:t>
      </w:r>
    </w:p>
    <w:p w14:paraId="46D1CF0E" w14:textId="326DC3D4" w:rsidR="000825F2" w:rsidRPr="006F3282" w:rsidRDefault="00A2420D"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p</w:t>
      </w:r>
      <w:r w:rsidR="000825F2" w:rsidRPr="006F3282">
        <w:rPr>
          <w:rFonts w:asciiTheme="minorHAnsi" w:hAnsiTheme="minorHAnsi" w:cstheme="minorHAnsi"/>
          <w:sz w:val="22"/>
          <w:szCs w:val="22"/>
        </w:rPr>
        <w:t>rzelotowe skośne.”</w:t>
      </w:r>
    </w:p>
    <w:p w14:paraId="4524260D" w14:textId="5180D10C" w:rsidR="000825F2" w:rsidRPr="006F3282" w:rsidRDefault="000825F2" w:rsidP="00B900DA">
      <w:pPr>
        <w:pStyle w:val="Akapitzlist"/>
        <w:numPr>
          <w:ilvl w:val="0"/>
          <w:numId w:val="15"/>
        </w:numPr>
        <w:spacing w:line="276" w:lineRule="auto"/>
        <w:rPr>
          <w:rFonts w:asciiTheme="minorHAnsi" w:hAnsiTheme="minorHAnsi" w:cstheme="minorHAnsi"/>
          <w:sz w:val="22"/>
          <w:szCs w:val="22"/>
        </w:rPr>
      </w:pPr>
      <w:r w:rsidRPr="006F3282">
        <w:rPr>
          <w:rFonts w:asciiTheme="minorHAnsi" w:hAnsiTheme="minorHAnsi" w:cstheme="minorHAnsi"/>
          <w:sz w:val="22"/>
          <w:szCs w:val="22"/>
        </w:rPr>
        <w:t xml:space="preserve"> Izolacje cieplne instalacji grzewczych wykonana z otuliny polietylenowych spełniająca wymogi PN-B-02421:2000 - „Ogrzewnictwo i ciepłownictwo. Izolacja cieplna</w:t>
      </w:r>
      <w:r w:rsidR="006F3282">
        <w:rPr>
          <w:rFonts w:asciiTheme="minorHAnsi" w:hAnsiTheme="minorHAnsi" w:cstheme="minorHAnsi"/>
          <w:sz w:val="22"/>
          <w:szCs w:val="22"/>
        </w:rPr>
        <w:t xml:space="preserve"> </w:t>
      </w:r>
      <w:r w:rsidRPr="006F3282">
        <w:rPr>
          <w:rFonts w:asciiTheme="minorHAnsi" w:hAnsiTheme="minorHAnsi" w:cstheme="minorHAnsi"/>
          <w:sz w:val="22"/>
          <w:szCs w:val="22"/>
        </w:rPr>
        <w:t>rurociągów, armatury i urządzeń. Wymagania i Badania”.</w:t>
      </w:r>
    </w:p>
    <w:p w14:paraId="32517C2F" w14:textId="77777777" w:rsidR="00A2420D" w:rsidRPr="0058229D" w:rsidRDefault="00A2420D" w:rsidP="00A2420D">
      <w:pPr>
        <w:pStyle w:val="Akapitzlist"/>
        <w:spacing w:line="276" w:lineRule="auto"/>
        <w:rPr>
          <w:rFonts w:asciiTheme="minorHAnsi" w:hAnsiTheme="minorHAnsi" w:cstheme="minorHAnsi"/>
          <w:color w:val="FF0000"/>
          <w:sz w:val="22"/>
          <w:szCs w:val="22"/>
        </w:rPr>
      </w:pPr>
    </w:p>
    <w:p w14:paraId="16D48DD4" w14:textId="0A407295" w:rsidR="000825F2" w:rsidRPr="006F3282"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91" w:name="_Toc39395179"/>
      <w:r w:rsidRPr="006F3282">
        <w:rPr>
          <w:rFonts w:ascii="Calibri Light" w:eastAsia="MS Mincho" w:hAnsi="Calibri Light" w:cs="Calibri Light"/>
          <w:caps w:val="0"/>
          <w:kern w:val="0"/>
          <w:szCs w:val="28"/>
          <w:lang w:val="pl-PL" w:eastAsia="ar-SA"/>
        </w:rPr>
        <w:t>SPRZĘT</w:t>
      </w:r>
      <w:bookmarkEnd w:id="91"/>
    </w:p>
    <w:p w14:paraId="7351B96E" w14:textId="77777777" w:rsidR="000825F2" w:rsidRPr="006F3282" w:rsidRDefault="000825F2" w:rsidP="00A2420D">
      <w:pPr>
        <w:spacing w:line="276" w:lineRule="auto"/>
        <w:rPr>
          <w:rFonts w:asciiTheme="minorHAnsi" w:hAnsiTheme="minorHAnsi" w:cstheme="minorHAnsi"/>
          <w:sz w:val="22"/>
          <w:szCs w:val="22"/>
        </w:rPr>
      </w:pPr>
      <w:r w:rsidRPr="006F3282">
        <w:rPr>
          <w:rFonts w:asciiTheme="minorHAnsi" w:hAnsiTheme="minorHAnsi" w:cstheme="minorHAnsi"/>
          <w:sz w:val="22"/>
          <w:szCs w:val="22"/>
        </w:rPr>
        <w:t>Ogólne warunki stosowania sprzętu podano w ST 00.00.00. Wymagania ogólne.</w:t>
      </w:r>
    </w:p>
    <w:p w14:paraId="2143B2BD" w14:textId="60A63825" w:rsidR="000825F2" w:rsidRDefault="000825F2" w:rsidP="00A2420D">
      <w:pPr>
        <w:spacing w:line="276" w:lineRule="auto"/>
        <w:rPr>
          <w:rFonts w:asciiTheme="minorHAnsi" w:hAnsiTheme="minorHAnsi" w:cstheme="minorHAnsi"/>
          <w:sz w:val="22"/>
          <w:szCs w:val="22"/>
        </w:rPr>
      </w:pPr>
      <w:r w:rsidRPr="006F3282">
        <w:rPr>
          <w:rFonts w:asciiTheme="minorHAnsi" w:hAnsiTheme="minorHAnsi" w:cstheme="minorHAnsi"/>
          <w:sz w:val="22"/>
          <w:szCs w:val="22"/>
        </w:rPr>
        <w:t>Prace rozładunkowe rur ze stali i innych wyrobów należy wykonywać przy użyciu podnośnika widłowego.</w:t>
      </w:r>
    </w:p>
    <w:p w14:paraId="63C4C539" w14:textId="32504531" w:rsidR="007E36F7" w:rsidRPr="006F3282" w:rsidRDefault="007E36F7" w:rsidP="00A2420D">
      <w:pPr>
        <w:spacing w:line="276" w:lineRule="auto"/>
        <w:rPr>
          <w:rFonts w:asciiTheme="minorHAnsi" w:hAnsiTheme="minorHAnsi" w:cstheme="minorHAnsi"/>
          <w:sz w:val="22"/>
          <w:szCs w:val="22"/>
        </w:rPr>
      </w:pPr>
      <w:r w:rsidRPr="007E36F7">
        <w:rPr>
          <w:rFonts w:asciiTheme="minorHAnsi" w:hAnsiTheme="minorHAnsi" w:cstheme="minorHAnsi"/>
          <w:sz w:val="22"/>
          <w:szCs w:val="22"/>
        </w:rPr>
        <w:t>Do wykonania robót Wykonawca powinien dysponować drobnym sprzętem montażowym</w:t>
      </w:r>
      <w:r w:rsidRPr="007E36F7">
        <w:rPr>
          <w:rFonts w:asciiTheme="minorHAnsi" w:hAnsiTheme="minorHAnsi" w:cstheme="minorHAnsi"/>
          <w:sz w:val="22"/>
          <w:szCs w:val="22"/>
        </w:rPr>
        <w:br/>
        <w:t>wynikającym z technologii prowadzenia robót oraz spawarka 300 A.</w:t>
      </w:r>
    </w:p>
    <w:p w14:paraId="3D2CC737" w14:textId="77777777" w:rsidR="000825F2" w:rsidRPr="0058229D" w:rsidRDefault="000825F2" w:rsidP="000825F2">
      <w:pPr>
        <w:spacing w:line="360" w:lineRule="auto"/>
        <w:jc w:val="left"/>
        <w:rPr>
          <w:color w:val="FF0000"/>
          <w:szCs w:val="24"/>
        </w:rPr>
      </w:pPr>
    </w:p>
    <w:p w14:paraId="79E3588D" w14:textId="58D70787" w:rsidR="000825F2" w:rsidRPr="006F3282"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92" w:name="_Toc39395180"/>
      <w:r w:rsidRPr="006F3282">
        <w:rPr>
          <w:rFonts w:ascii="Calibri Light" w:eastAsia="MS Mincho" w:hAnsi="Calibri Light" w:cs="Calibri Light"/>
          <w:caps w:val="0"/>
          <w:kern w:val="0"/>
          <w:szCs w:val="28"/>
          <w:lang w:val="pl-PL" w:eastAsia="ar-SA"/>
        </w:rPr>
        <w:t>TRANSPORT I SKŁADOWANIE</w:t>
      </w:r>
      <w:bookmarkEnd w:id="92"/>
    </w:p>
    <w:p w14:paraId="21C915AE" w14:textId="6B68E677" w:rsidR="000825F2" w:rsidRPr="006F3282" w:rsidRDefault="00684876"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93" w:name="_Toc39395181"/>
      <w:r w:rsidRPr="006F3282">
        <w:rPr>
          <w:rFonts w:ascii="Calibri Light" w:eastAsia="MS Mincho" w:hAnsi="Calibri Light" w:cs="Calibri Light"/>
          <w:szCs w:val="24"/>
        </w:rPr>
        <w:t>RURY</w:t>
      </w:r>
      <w:bookmarkEnd w:id="93"/>
    </w:p>
    <w:p w14:paraId="64142DCB" w14:textId="69B1EFB9" w:rsidR="000825F2" w:rsidRPr="006F3282" w:rsidRDefault="00094DA3" w:rsidP="006F3282">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Transport rur musi się odbywać na samochodach o odpowiedniej długości w sposób zabezpieczający przed uszkodzeniem lub zniszczeniem.</w:t>
      </w:r>
    </w:p>
    <w:p w14:paraId="72BF2B70" w14:textId="43A241C9" w:rsidR="000825F2" w:rsidRPr="006F3282" w:rsidRDefault="00094DA3" w:rsidP="006F3282">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 xml:space="preserve">Rury mogą być przewożone w wiązkach lub luzem. W czasie przewozu wiązek zwrócić uwagę, aby nie ulegały one przemieszczeniom w czasie jazdy. Przy transportowaniu rur luzem winny one spoczywać na całej długości pojazdu. Pojazd musi posiadać wsporniki boczne w rozstawie max 2m. Rury sztywniejsze winny znajdować się na spodzie. Jeżeli długość rur jest większa niż długość pojazdu, wielkość nawisu nie może przekroczyć </w:t>
      </w:r>
      <w:smartTag w:uri="urn:schemas-microsoft-com:office:smarttags" w:element="metricconverter">
        <w:smartTagPr>
          <w:attr w:name="ProductID" w:val="1 m"/>
        </w:smartTagPr>
        <w:r w:rsidR="000825F2" w:rsidRPr="006F3282">
          <w:rPr>
            <w:rFonts w:asciiTheme="minorHAnsi" w:hAnsiTheme="minorHAnsi" w:cstheme="minorHAnsi"/>
            <w:sz w:val="22"/>
            <w:szCs w:val="22"/>
          </w:rPr>
          <w:t>1 m</w:t>
        </w:r>
      </w:smartTag>
      <w:r w:rsidR="000825F2" w:rsidRPr="006F3282">
        <w:rPr>
          <w:rFonts w:asciiTheme="minorHAnsi" w:hAnsiTheme="minorHAnsi" w:cstheme="minorHAnsi"/>
          <w:sz w:val="22"/>
          <w:szCs w:val="22"/>
        </w:rPr>
        <w:t>.</w:t>
      </w:r>
    </w:p>
    <w:p w14:paraId="2D1E8EE4" w14:textId="376C922F" w:rsidR="000825F2" w:rsidRPr="006F3282" w:rsidRDefault="00094DA3" w:rsidP="006F3282">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Wyładunek rur w wiązkach wymaga użycia podnośnika widłowego z płaskimi widłami lub dźwigu z belką uniemożliwiającą zaciskanie się zawiesi na wiązce. Nie wolno stosować zawiesi z lin metalowych lub łańcuchów. Gdy rury są rozładowywane pojedynczo można je zdejmować ręcznie lub z użyciem podnośnika widłowego.</w:t>
      </w:r>
    </w:p>
    <w:p w14:paraId="62A68F4D" w14:textId="4D3CFAC1" w:rsidR="000825F2" w:rsidRPr="006F3282" w:rsidRDefault="00094DA3" w:rsidP="006F3282">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Nie wolno rur rzucać lub wlec. Nie powinny mieć kontaktu z żadnym innym materiałem, który mógłby uszkodzić tworzywo sztuczne.</w:t>
      </w:r>
    </w:p>
    <w:p w14:paraId="323AF6E5" w14:textId="77777777" w:rsidR="000825F2" w:rsidRPr="006F3282" w:rsidRDefault="000825F2"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Rury z tworzyw sztucznych winny być składowane tak długo, jak to możliwe w oryginalnym opakowaniu (zwojach lub wiązkach). Powierzchnia składowania musi być płaska, wolna od kamieni i ostrych przedmiotów.</w:t>
      </w:r>
    </w:p>
    <w:p w14:paraId="1B1E8177" w14:textId="4782A02C"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Wiązki można składować po trzy, jedna na drugiej, lecz nie wyżej niż na 2m wysokości w taki sposób, aby ramka okalająca wiązkę wyższą spoczywała na ramce wiązki niższej.</w:t>
      </w:r>
    </w:p>
    <w:p w14:paraId="0F294534" w14:textId="794785AF"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Gdy rury są składowane luzem w stertach należy zastosować boczne wsporniki, najlepiej drewniane lub wyłożone drewnem w maksymalnych odstępach co 1,5m. Gdy nie jest możliwe podparcie rur na całej długości, to spodnia warstwa rur winna spoczywać na drewnianych łatach o szerokości min. 50mm. Rozstaw podpór nie większy niż 2m. W stercie nie powinno znajdować się więcej niż 7 warstw, lecz nie wyżej niż 1,0m.</w:t>
      </w:r>
    </w:p>
    <w:p w14:paraId="54EF6DF6" w14:textId="47E07246"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Rury o różnych średnicach powinny byś składowane oddzielnie bądź najsztywniejsze winny znajdować się na spodzie.</w:t>
      </w:r>
    </w:p>
    <w:p w14:paraId="231D1A6E" w14:textId="088CD042"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Gdy wiadomo, że składowane rury nie zostaną ułożone w ciągu 12 miesięcy należy je zabezpieczyć przed nadmiernym promieniowaniem słonecznym poprzez zadaszenie. Rur z kamionki nie wolno nakrywać w sposób uniemożliwiający swobodne przewietrzanie.</w:t>
      </w:r>
    </w:p>
    <w:p w14:paraId="3EFF1743" w14:textId="1D1E2BE0" w:rsidR="000825F2" w:rsidRPr="006F3282" w:rsidRDefault="00094DA3" w:rsidP="00094DA3">
      <w:pPr>
        <w:spacing w:line="276" w:lineRule="auto"/>
        <w:rPr>
          <w:rFonts w:ascii="Arial" w:hAnsi="Arial" w:cs="Arial"/>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Długotrwałe działanie promieni słonecznych może w niewielkim stopniu obniżyć odporność studzienek na uderzenia oraz spowodować ich odbarwienie.</w:t>
      </w:r>
    </w:p>
    <w:p w14:paraId="4A896481" w14:textId="267CD1AD" w:rsidR="000825F2" w:rsidRPr="006F3282" w:rsidRDefault="00974CA7"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94" w:name="_Toc39395182"/>
      <w:r w:rsidRPr="006F3282">
        <w:rPr>
          <w:rFonts w:ascii="Calibri Light" w:eastAsia="MS Mincho" w:hAnsi="Calibri Light" w:cs="Calibri Light"/>
          <w:szCs w:val="24"/>
        </w:rPr>
        <w:t>URZĄDZENIA GRZEWCZE</w:t>
      </w:r>
      <w:bookmarkEnd w:id="94"/>
    </w:p>
    <w:p w14:paraId="4EAD760F" w14:textId="3D571B4B"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974CA7" w:rsidRPr="006F3282">
        <w:rPr>
          <w:rFonts w:asciiTheme="minorHAnsi" w:hAnsiTheme="minorHAnsi" w:cstheme="minorHAnsi"/>
          <w:sz w:val="22"/>
          <w:szCs w:val="22"/>
        </w:rPr>
        <w:t>Urządzenia grzewcze (</w:t>
      </w:r>
      <w:r w:rsidR="00687345">
        <w:rPr>
          <w:rFonts w:asciiTheme="minorHAnsi" w:hAnsiTheme="minorHAnsi" w:cstheme="minorHAnsi"/>
          <w:sz w:val="22"/>
          <w:szCs w:val="22"/>
        </w:rPr>
        <w:t>kotły</w:t>
      </w:r>
      <w:r w:rsidR="00974CA7" w:rsidRPr="006F3282">
        <w:rPr>
          <w:rFonts w:asciiTheme="minorHAnsi" w:hAnsiTheme="minorHAnsi" w:cstheme="minorHAnsi"/>
          <w:sz w:val="22"/>
          <w:szCs w:val="22"/>
        </w:rPr>
        <w:t>)</w:t>
      </w:r>
      <w:r w:rsidR="000825F2" w:rsidRPr="006F3282">
        <w:rPr>
          <w:rFonts w:asciiTheme="minorHAnsi" w:hAnsiTheme="minorHAnsi" w:cstheme="minorHAnsi"/>
          <w:sz w:val="22"/>
          <w:szCs w:val="22"/>
        </w:rPr>
        <w:t xml:space="preserve"> zapakowane przez producenta w osłonę tekturową i folią samo</w:t>
      </w:r>
      <w:r w:rsidR="006F3282">
        <w:rPr>
          <w:rFonts w:asciiTheme="minorHAnsi" w:hAnsiTheme="minorHAnsi" w:cstheme="minorHAnsi"/>
          <w:sz w:val="22"/>
          <w:szCs w:val="22"/>
        </w:rPr>
        <w:t xml:space="preserve"> </w:t>
      </w:r>
      <w:r w:rsidR="000825F2" w:rsidRPr="006F3282">
        <w:rPr>
          <w:rFonts w:asciiTheme="minorHAnsi" w:hAnsiTheme="minorHAnsi" w:cstheme="minorHAnsi"/>
          <w:sz w:val="22"/>
          <w:szCs w:val="22"/>
        </w:rPr>
        <w:t>kurczliwą należy przewozić w krytych środkach transportu.</w:t>
      </w:r>
    </w:p>
    <w:p w14:paraId="10A1C0A4" w14:textId="0EAA3662"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65740D">
        <w:rPr>
          <w:rFonts w:asciiTheme="minorHAnsi" w:hAnsiTheme="minorHAnsi" w:cstheme="minorHAnsi"/>
          <w:sz w:val="22"/>
          <w:szCs w:val="22"/>
        </w:rPr>
        <w:t>Kotły</w:t>
      </w:r>
      <w:r w:rsidR="000825F2" w:rsidRPr="006F3282">
        <w:rPr>
          <w:rFonts w:asciiTheme="minorHAnsi" w:hAnsiTheme="minorHAnsi" w:cstheme="minorHAnsi"/>
          <w:sz w:val="22"/>
          <w:szCs w:val="22"/>
        </w:rPr>
        <w:t xml:space="preserve"> muszą być tak magazynowe, aby nie były narażone na wpływy atmosferyczne.</w:t>
      </w:r>
    </w:p>
    <w:p w14:paraId="28680675" w14:textId="77777777" w:rsidR="000825F2" w:rsidRPr="006F3282" w:rsidRDefault="000825F2"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Niedopuszczalne jest składanie grzejników na wolnych i niezadaszonych powierzchniach.</w:t>
      </w:r>
    </w:p>
    <w:p w14:paraId="39CC76CB" w14:textId="77777777" w:rsidR="000825F2" w:rsidRPr="006F3282" w:rsidRDefault="000825F2"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Palety grzejników płytowych i drabinkowych można układać maksymalnie w dwóch warstwach na równej podłodze.</w:t>
      </w:r>
    </w:p>
    <w:p w14:paraId="73F61DBD" w14:textId="77777777" w:rsidR="000825F2" w:rsidRPr="006F3282" w:rsidRDefault="000825F2"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Całe opakowanie należy zdjąć z grzejnika dopiero po zakończeniu wszystkich robót wykończeniowych.</w:t>
      </w:r>
    </w:p>
    <w:p w14:paraId="7BD1F82C" w14:textId="0B0EA907" w:rsidR="000825F2" w:rsidRPr="006F3282" w:rsidRDefault="00094DA3"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95" w:name="_Toc39395183"/>
      <w:r w:rsidRPr="006F3282">
        <w:rPr>
          <w:rFonts w:ascii="Calibri Light" w:eastAsia="MS Mincho" w:hAnsi="Calibri Light" w:cs="Calibri Light"/>
          <w:szCs w:val="24"/>
        </w:rPr>
        <w:t>ARMATURA</w:t>
      </w:r>
      <w:bookmarkEnd w:id="95"/>
    </w:p>
    <w:p w14:paraId="025E0EE2" w14:textId="5E70F5A5" w:rsidR="00094DA3"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 xml:space="preserve">Armatura, kształtki i inne elementy budowlane instalacji </w:t>
      </w:r>
      <w:r w:rsidR="00341A01">
        <w:rPr>
          <w:rFonts w:asciiTheme="minorHAnsi" w:hAnsiTheme="minorHAnsi" w:cstheme="minorHAnsi"/>
          <w:sz w:val="22"/>
          <w:szCs w:val="22"/>
        </w:rPr>
        <w:t>kotłowej</w:t>
      </w:r>
      <w:r w:rsidR="000825F2" w:rsidRPr="006F3282">
        <w:rPr>
          <w:rFonts w:asciiTheme="minorHAnsi" w:hAnsiTheme="minorHAnsi" w:cstheme="minorHAnsi"/>
          <w:sz w:val="22"/>
          <w:szCs w:val="22"/>
        </w:rPr>
        <w:t xml:space="preserve"> powinny być pakowane i transportowane w sposób zabezpieczający je przed zanieczyszczeniem i uszkodzeniem mechanicznymi oraz korozja. Przewóz powinien się odbywać krytymi środkami transportu w celu zabezpieczenia materiałów przed wpływem atmosferycznymi. Szczególnie gwinty wewnętrzne muszą być chronione przed korozją, natomiast zewnętrzne przed uszkodzeniami.</w:t>
      </w:r>
    </w:p>
    <w:p w14:paraId="5CEEA9A0" w14:textId="6D6DB25D"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 xml:space="preserve">Składowanie powinno odbywać się w pomieszczeniach zamkniętych, suchych o wilgotności względnej nie większej niż 70% i temperaturze nie niższej niż </w:t>
      </w:r>
      <w:smartTag w:uri="urn:schemas-microsoft-com:office:smarttags" w:element="metricconverter">
        <w:smartTagPr>
          <w:attr w:name="ProductID" w:val="00C"/>
        </w:smartTagPr>
        <w:r w:rsidR="000825F2" w:rsidRPr="006F3282">
          <w:rPr>
            <w:rFonts w:asciiTheme="minorHAnsi" w:hAnsiTheme="minorHAnsi" w:cstheme="minorHAnsi"/>
            <w:sz w:val="22"/>
            <w:szCs w:val="22"/>
          </w:rPr>
          <w:t>00C</w:t>
        </w:r>
      </w:smartTag>
      <w:r w:rsidR="000825F2" w:rsidRPr="006F3282">
        <w:rPr>
          <w:rFonts w:asciiTheme="minorHAnsi" w:hAnsiTheme="minorHAnsi" w:cstheme="minorHAnsi"/>
          <w:sz w:val="22"/>
          <w:szCs w:val="22"/>
        </w:rPr>
        <w:t>. Przechowywane wyroby należy pozostawić w oryginalnych opakowaniach odpowiednio oznakowanych tak długo, jak to możliwe.</w:t>
      </w:r>
    </w:p>
    <w:p w14:paraId="33F76045" w14:textId="5EDEEA00"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W pomieszczeniach składowania nie mogą znajdować się związki chemiczne działające korodująco.</w:t>
      </w:r>
    </w:p>
    <w:p w14:paraId="6FF3A730" w14:textId="28C3D998" w:rsidR="000825F2" w:rsidRPr="006F3282" w:rsidRDefault="00094DA3"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Rozmieszczenie jednostek ładunkowych powinno umożliwić swobodny dostęp do wszystkich materiałów.</w:t>
      </w:r>
    </w:p>
    <w:p w14:paraId="50074C05" w14:textId="77777777" w:rsidR="000825F2" w:rsidRPr="0058229D" w:rsidRDefault="000825F2" w:rsidP="000825F2">
      <w:pPr>
        <w:jc w:val="left"/>
        <w:rPr>
          <w:rFonts w:ascii="Arial" w:hAnsi="Arial" w:cs="Arial"/>
          <w:color w:val="FF0000"/>
          <w:szCs w:val="24"/>
        </w:rPr>
      </w:pPr>
    </w:p>
    <w:p w14:paraId="42FC3E59" w14:textId="5D646EC0" w:rsidR="000825F2" w:rsidRPr="006F3282"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96" w:name="_Toc39395184"/>
      <w:r w:rsidRPr="006F3282">
        <w:rPr>
          <w:rFonts w:ascii="Calibri Light" w:eastAsia="MS Mincho" w:hAnsi="Calibri Light" w:cs="Calibri Light"/>
          <w:caps w:val="0"/>
          <w:kern w:val="0"/>
          <w:szCs w:val="28"/>
          <w:lang w:val="pl-PL" w:eastAsia="ar-SA"/>
        </w:rPr>
        <w:t>WYKONANIE ROBÓT</w:t>
      </w:r>
      <w:bookmarkEnd w:id="96"/>
    </w:p>
    <w:p w14:paraId="61F0B0B3" w14:textId="506C518D" w:rsidR="000825F2" w:rsidRPr="006F3282" w:rsidRDefault="000825F2" w:rsidP="00094DA3">
      <w:pPr>
        <w:spacing w:line="276" w:lineRule="auto"/>
        <w:rPr>
          <w:rFonts w:asciiTheme="minorHAnsi" w:hAnsiTheme="minorHAnsi" w:cstheme="minorHAnsi"/>
          <w:sz w:val="22"/>
          <w:szCs w:val="22"/>
        </w:rPr>
      </w:pPr>
      <w:r w:rsidRPr="006F3282">
        <w:rPr>
          <w:rFonts w:asciiTheme="minorHAnsi" w:hAnsiTheme="minorHAnsi" w:cstheme="minorHAnsi"/>
          <w:sz w:val="22"/>
          <w:szCs w:val="22"/>
        </w:rPr>
        <w:t>Ogólne warunki wykonania robót podano w części ogólnej S00</w:t>
      </w:r>
    </w:p>
    <w:p w14:paraId="4711DF67" w14:textId="1C222F30" w:rsidR="000825F2" w:rsidRPr="006F3282" w:rsidRDefault="003E328F"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97" w:name="_Toc39395185"/>
      <w:r w:rsidRPr="006F3282">
        <w:rPr>
          <w:rFonts w:ascii="Calibri Light" w:eastAsia="MS Mincho" w:hAnsi="Calibri Light" w:cs="Calibri Light"/>
          <w:szCs w:val="24"/>
        </w:rPr>
        <w:t>PRZEJĘCIE I PRZYGOTOWANIE PLACU BUDOWY</w:t>
      </w:r>
      <w:bookmarkEnd w:id="97"/>
    </w:p>
    <w:p w14:paraId="13B44BA9" w14:textId="34A14B62" w:rsidR="000825F2" w:rsidRDefault="003E328F" w:rsidP="003E328F">
      <w:pPr>
        <w:spacing w:line="276" w:lineRule="auto"/>
        <w:rPr>
          <w:rFonts w:asciiTheme="minorHAnsi" w:hAnsiTheme="minorHAnsi" w:cstheme="minorHAnsi"/>
          <w:sz w:val="22"/>
          <w:szCs w:val="22"/>
        </w:rPr>
      </w:pPr>
      <w:r w:rsidRPr="006F3282">
        <w:rPr>
          <w:rFonts w:asciiTheme="minorHAnsi" w:hAnsiTheme="minorHAnsi" w:cstheme="minorHAnsi"/>
          <w:sz w:val="22"/>
          <w:szCs w:val="22"/>
        </w:rPr>
        <w:tab/>
      </w:r>
      <w:r w:rsidR="000825F2" w:rsidRPr="006F3282">
        <w:rPr>
          <w:rFonts w:asciiTheme="minorHAnsi" w:hAnsiTheme="minorHAnsi" w:cstheme="minorHAnsi"/>
          <w:sz w:val="22"/>
          <w:szCs w:val="22"/>
        </w:rPr>
        <w:t>Po przejęciu budynku z przygotowanymi przejściami przez ściany, przebiciami przez stropy oraz odpowiednio wykonanymi szlachtami należy rozpocząć prace instalacyjne na podstawie Dokumentacji Technicznej opracowanej zgodnie z normą PN-92/B-01706 – „Instalacje wodociągowe. Wymagania w projektowaniu”.</w:t>
      </w:r>
    </w:p>
    <w:p w14:paraId="26D5A203" w14:textId="2DE25F20" w:rsidR="007C0B5A" w:rsidRPr="007C0B5A" w:rsidRDefault="007C0B5A" w:rsidP="007C0B5A">
      <w:pPr>
        <w:tabs>
          <w:tab w:val="clear" w:pos="567"/>
          <w:tab w:val="clear" w:pos="851"/>
          <w:tab w:val="clear" w:pos="1134"/>
          <w:tab w:val="clear" w:pos="1701"/>
          <w:tab w:val="clear" w:pos="2268"/>
          <w:tab w:val="clear" w:pos="2835"/>
          <w:tab w:val="clear" w:pos="3402"/>
        </w:tabs>
        <w:spacing w:line="240" w:lineRule="auto"/>
        <w:rPr>
          <w:rFonts w:asciiTheme="minorHAnsi" w:hAnsiTheme="minorHAnsi" w:cstheme="minorHAnsi"/>
          <w:sz w:val="22"/>
          <w:szCs w:val="22"/>
        </w:rPr>
      </w:pPr>
      <w:r w:rsidRPr="007C0B5A">
        <w:rPr>
          <w:rFonts w:asciiTheme="minorHAnsi" w:hAnsiTheme="minorHAnsi" w:cstheme="minorHAnsi"/>
          <w:sz w:val="22"/>
          <w:szCs w:val="22"/>
        </w:rPr>
        <w:t xml:space="preserve">Przed rozpoczęciem montażu Kierownik robót powinien stwierdzić,  że: </w:t>
      </w:r>
    </w:p>
    <w:p w14:paraId="2AD5BD94" w14:textId="651EC2BD" w:rsidR="007C0B5A" w:rsidRPr="007C0B5A" w:rsidRDefault="007C0B5A" w:rsidP="00B900DA">
      <w:pPr>
        <w:pStyle w:val="Akapitzlist"/>
        <w:numPr>
          <w:ilvl w:val="0"/>
          <w:numId w:val="18"/>
        </w:numPr>
        <w:tabs>
          <w:tab w:val="clear" w:pos="567"/>
          <w:tab w:val="clear" w:pos="851"/>
          <w:tab w:val="clear" w:pos="1134"/>
          <w:tab w:val="clear" w:pos="1701"/>
          <w:tab w:val="clear" w:pos="2268"/>
          <w:tab w:val="clear" w:pos="2835"/>
          <w:tab w:val="clear" w:pos="3402"/>
        </w:tabs>
        <w:spacing w:line="240" w:lineRule="auto"/>
        <w:rPr>
          <w:rFonts w:asciiTheme="minorHAnsi" w:hAnsiTheme="minorHAnsi" w:cstheme="minorHAnsi"/>
          <w:sz w:val="22"/>
          <w:szCs w:val="22"/>
        </w:rPr>
      </w:pPr>
      <w:r w:rsidRPr="007C0B5A">
        <w:rPr>
          <w:rFonts w:asciiTheme="minorHAnsi" w:hAnsiTheme="minorHAnsi" w:cstheme="minorHAnsi"/>
          <w:sz w:val="22"/>
          <w:szCs w:val="22"/>
        </w:rPr>
        <w:t>obiekt odpowiada warunkom zgodnym z przepisami bezpieczeństwa pracy do prowadzenia</w:t>
      </w:r>
      <w:r w:rsidRPr="007C0B5A">
        <w:rPr>
          <w:rFonts w:asciiTheme="minorHAnsi" w:hAnsiTheme="minorHAnsi" w:cstheme="minorHAnsi"/>
          <w:sz w:val="22"/>
          <w:szCs w:val="22"/>
        </w:rPr>
        <w:br/>
        <w:t>robót instalacyjnych</w:t>
      </w:r>
    </w:p>
    <w:p w14:paraId="64BFE1AC" w14:textId="2D161662" w:rsidR="007C0B5A" w:rsidRPr="007C0B5A" w:rsidRDefault="007C0B5A" w:rsidP="00B900DA">
      <w:pPr>
        <w:pStyle w:val="Akapitzlist"/>
        <w:numPr>
          <w:ilvl w:val="0"/>
          <w:numId w:val="18"/>
        </w:numPr>
        <w:tabs>
          <w:tab w:val="clear" w:pos="567"/>
          <w:tab w:val="clear" w:pos="851"/>
          <w:tab w:val="clear" w:pos="1134"/>
          <w:tab w:val="clear" w:pos="1701"/>
          <w:tab w:val="clear" w:pos="2268"/>
          <w:tab w:val="clear" w:pos="2835"/>
          <w:tab w:val="clear" w:pos="3402"/>
        </w:tabs>
        <w:spacing w:line="240" w:lineRule="auto"/>
        <w:rPr>
          <w:rFonts w:asciiTheme="minorHAnsi" w:hAnsiTheme="minorHAnsi" w:cstheme="minorHAnsi"/>
          <w:sz w:val="22"/>
          <w:szCs w:val="22"/>
        </w:rPr>
      </w:pPr>
      <w:r w:rsidRPr="007C0B5A">
        <w:rPr>
          <w:rFonts w:asciiTheme="minorHAnsi" w:hAnsiTheme="minorHAnsi" w:cstheme="minorHAnsi"/>
          <w:sz w:val="22"/>
          <w:szCs w:val="22"/>
        </w:rPr>
        <w:t>elementy budowlano-konstrukcyjne mające wpływ na montaż urządzeń kotłowni</w:t>
      </w:r>
      <w:r w:rsidRPr="007C0B5A">
        <w:rPr>
          <w:rFonts w:asciiTheme="minorHAnsi" w:hAnsiTheme="minorHAnsi" w:cstheme="minorHAnsi"/>
          <w:sz w:val="22"/>
          <w:szCs w:val="22"/>
        </w:rPr>
        <w:br/>
        <w:t>odpowiadają założeniom projektowym</w:t>
      </w:r>
    </w:p>
    <w:p w14:paraId="27BBD792" w14:textId="03858ED7" w:rsidR="000825F2" w:rsidRPr="00C94C63" w:rsidRDefault="003E328F"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98" w:name="_Toc39395186"/>
      <w:r w:rsidRPr="00C94C63">
        <w:rPr>
          <w:rFonts w:ascii="Calibri Light" w:eastAsia="MS Mincho" w:hAnsi="Calibri Light" w:cs="Calibri Light"/>
          <w:szCs w:val="24"/>
        </w:rPr>
        <w:t xml:space="preserve">MONTAŻ </w:t>
      </w:r>
      <w:r w:rsidR="00704270">
        <w:rPr>
          <w:rFonts w:ascii="Calibri Light" w:eastAsia="MS Mincho" w:hAnsi="Calibri Light" w:cs="Calibri Light"/>
          <w:szCs w:val="24"/>
        </w:rPr>
        <w:t>URZĄDZEŃ Z KOTŁOWNI</w:t>
      </w:r>
      <w:bookmarkEnd w:id="98"/>
    </w:p>
    <w:p w14:paraId="6C49C744" w14:textId="37DBF8E4" w:rsidR="000825F2" w:rsidRDefault="003E328F" w:rsidP="003E328F">
      <w:pPr>
        <w:spacing w:line="276" w:lineRule="auto"/>
        <w:rPr>
          <w:rFonts w:asciiTheme="minorHAnsi" w:hAnsiTheme="minorHAnsi" w:cstheme="minorHAnsi"/>
          <w:sz w:val="22"/>
          <w:szCs w:val="22"/>
        </w:rPr>
      </w:pPr>
      <w:r w:rsidRPr="00C94C63">
        <w:rPr>
          <w:rFonts w:asciiTheme="minorHAnsi" w:hAnsiTheme="minorHAnsi" w:cstheme="minorHAnsi"/>
          <w:sz w:val="22"/>
          <w:szCs w:val="22"/>
        </w:rPr>
        <w:tab/>
      </w:r>
      <w:r w:rsidR="000825F2" w:rsidRPr="00C94C63">
        <w:rPr>
          <w:rFonts w:asciiTheme="minorHAnsi" w:hAnsiTheme="minorHAnsi" w:cstheme="minorHAnsi"/>
          <w:sz w:val="22"/>
          <w:szCs w:val="22"/>
        </w:rPr>
        <w:t xml:space="preserve">Przed przystąpieniem do montażu </w:t>
      </w:r>
      <w:r w:rsidR="00F10DE1">
        <w:rPr>
          <w:rFonts w:asciiTheme="minorHAnsi" w:hAnsiTheme="minorHAnsi" w:cstheme="minorHAnsi"/>
          <w:sz w:val="22"/>
          <w:szCs w:val="22"/>
        </w:rPr>
        <w:t>t</w:t>
      </w:r>
      <w:r w:rsidR="000825F2" w:rsidRPr="00C94C63">
        <w:rPr>
          <w:rFonts w:asciiTheme="minorHAnsi" w:hAnsiTheme="minorHAnsi" w:cstheme="minorHAnsi"/>
          <w:sz w:val="22"/>
          <w:szCs w:val="22"/>
        </w:rPr>
        <w:t xml:space="preserve">rzeba sprawdzić stan łączonych elementów. </w:t>
      </w:r>
    </w:p>
    <w:p w14:paraId="2BE42589" w14:textId="77777777" w:rsidR="006F7F30" w:rsidRPr="006F7F30" w:rsidRDefault="006F7F30" w:rsidP="003E328F">
      <w:pPr>
        <w:spacing w:line="276" w:lineRule="auto"/>
        <w:rPr>
          <w:rFonts w:asciiTheme="minorHAnsi" w:hAnsiTheme="minorHAnsi" w:cstheme="minorHAnsi"/>
          <w:szCs w:val="24"/>
        </w:rPr>
      </w:pPr>
      <w:r w:rsidRPr="006F7F30">
        <w:rPr>
          <w:rFonts w:asciiTheme="minorHAnsi" w:hAnsiTheme="minorHAnsi" w:cstheme="minorHAnsi"/>
          <w:szCs w:val="24"/>
        </w:rPr>
        <w:t xml:space="preserve"> </w:t>
      </w:r>
    </w:p>
    <w:p w14:paraId="66AE9654" w14:textId="77777777" w:rsidR="006F7F30" w:rsidRPr="006F7F30" w:rsidRDefault="006F7F30" w:rsidP="006F7F30">
      <w:pPr>
        <w:tabs>
          <w:tab w:val="clear" w:pos="567"/>
          <w:tab w:val="clear" w:pos="851"/>
          <w:tab w:val="clear" w:pos="1134"/>
          <w:tab w:val="clear" w:pos="1701"/>
          <w:tab w:val="clear" w:pos="2268"/>
          <w:tab w:val="clear" w:pos="2835"/>
          <w:tab w:val="clear" w:pos="3402"/>
        </w:tabs>
        <w:spacing w:line="240" w:lineRule="auto"/>
        <w:jc w:val="left"/>
        <w:rPr>
          <w:rFonts w:asciiTheme="minorHAnsi" w:hAnsiTheme="minorHAnsi" w:cstheme="minorHAnsi"/>
          <w:sz w:val="28"/>
          <w:szCs w:val="28"/>
          <w:u w:val="single"/>
        </w:rPr>
      </w:pPr>
      <w:r w:rsidRPr="006F7F30">
        <w:rPr>
          <w:rFonts w:asciiTheme="minorHAnsi" w:hAnsiTheme="minorHAnsi" w:cstheme="minorHAnsi"/>
          <w:b/>
          <w:bCs/>
          <w:i/>
          <w:iCs/>
          <w:color w:val="000000"/>
          <w:sz w:val="22"/>
          <w:szCs w:val="22"/>
          <w:u w:val="single"/>
        </w:rPr>
        <w:t>Ustawienie kotłów</w:t>
      </w:r>
    </w:p>
    <w:p w14:paraId="5B220084" w14:textId="2C8908EB" w:rsidR="006F7F30" w:rsidRDefault="006F7F30" w:rsidP="006F7F30">
      <w:pPr>
        <w:tabs>
          <w:tab w:val="clear" w:pos="567"/>
          <w:tab w:val="clear" w:pos="851"/>
          <w:tab w:val="clear" w:pos="1134"/>
          <w:tab w:val="clear" w:pos="1701"/>
          <w:tab w:val="clear" w:pos="2268"/>
          <w:tab w:val="clear" w:pos="2835"/>
          <w:tab w:val="clear" w:pos="3402"/>
        </w:tabs>
        <w:spacing w:line="240" w:lineRule="auto"/>
        <w:jc w:val="left"/>
        <w:rPr>
          <w:rFonts w:asciiTheme="minorHAnsi" w:hAnsiTheme="minorHAnsi" w:cstheme="minorHAnsi"/>
          <w:sz w:val="22"/>
          <w:szCs w:val="22"/>
        </w:rPr>
      </w:pPr>
      <w:r w:rsidRPr="006F7F30">
        <w:rPr>
          <w:rFonts w:asciiTheme="minorHAnsi" w:hAnsiTheme="minorHAnsi" w:cstheme="minorHAnsi"/>
          <w:sz w:val="22"/>
          <w:szCs w:val="22"/>
        </w:rPr>
        <w:t>Wymiary pomieszczenia kotłowni powinny pozwalać na zgodne z wymaganiami i przepisami</w:t>
      </w:r>
      <w:r w:rsidRPr="006F7F30">
        <w:rPr>
          <w:rFonts w:asciiTheme="minorHAnsi" w:hAnsiTheme="minorHAnsi" w:cstheme="minorHAnsi"/>
          <w:sz w:val="22"/>
          <w:szCs w:val="22"/>
        </w:rPr>
        <w:br/>
        <w:t>bezpieczeństwa i higieny pracy wyposażenie, funkcjonowanie i obsługę kotłów.</w:t>
      </w:r>
      <w:r w:rsidRPr="006F7F30">
        <w:rPr>
          <w:rFonts w:asciiTheme="minorHAnsi" w:hAnsiTheme="minorHAnsi" w:cstheme="minorHAnsi"/>
          <w:sz w:val="22"/>
          <w:szCs w:val="22"/>
        </w:rPr>
        <w:br/>
        <w:t>Odległość przodu kotła od przeciwległej ściany powinna spełniać wymagania producenta dla</w:t>
      </w:r>
      <w:r w:rsidRPr="006F7F30">
        <w:rPr>
          <w:rFonts w:asciiTheme="minorHAnsi" w:hAnsiTheme="minorHAnsi" w:cstheme="minorHAnsi"/>
          <w:sz w:val="22"/>
          <w:szCs w:val="22"/>
        </w:rPr>
        <w:br/>
        <w:t>swobodnego dostępu do palników i czyszczenia kotła.</w:t>
      </w:r>
      <w:r w:rsidRPr="006F7F30">
        <w:rPr>
          <w:rFonts w:asciiTheme="minorHAnsi" w:hAnsiTheme="minorHAnsi" w:cstheme="minorHAnsi"/>
          <w:sz w:val="22"/>
          <w:szCs w:val="22"/>
        </w:rPr>
        <w:br/>
        <w:t>Odległość , boku kotła od ściany, szerokość głównego przejścia przed kotłem powinna być zgodna</w:t>
      </w:r>
      <w:r w:rsidRPr="006F7F30">
        <w:rPr>
          <w:rFonts w:asciiTheme="minorHAnsi" w:hAnsiTheme="minorHAnsi" w:cstheme="minorHAnsi"/>
          <w:sz w:val="22"/>
          <w:szCs w:val="22"/>
        </w:rPr>
        <w:br/>
        <w:t>z fabryczną dokumentacją montażową kotła.</w:t>
      </w:r>
    </w:p>
    <w:p w14:paraId="74B7C4C3" w14:textId="77777777" w:rsidR="006F7F30" w:rsidRDefault="006F7F30" w:rsidP="006F7F30">
      <w:pPr>
        <w:tabs>
          <w:tab w:val="clear" w:pos="567"/>
          <w:tab w:val="clear" w:pos="851"/>
          <w:tab w:val="clear" w:pos="1134"/>
          <w:tab w:val="clear" w:pos="1701"/>
          <w:tab w:val="clear" w:pos="2268"/>
          <w:tab w:val="clear" w:pos="2835"/>
          <w:tab w:val="clear" w:pos="3402"/>
        </w:tabs>
        <w:spacing w:line="240" w:lineRule="auto"/>
        <w:jc w:val="left"/>
        <w:rPr>
          <w:rFonts w:ascii="Times-Roman" w:hAnsi="Times-Roman"/>
          <w:color w:val="000000"/>
          <w:sz w:val="20"/>
        </w:rPr>
      </w:pPr>
    </w:p>
    <w:p w14:paraId="15F7BCC9" w14:textId="77777777" w:rsidR="004C0EE9" w:rsidRDefault="006F7F30" w:rsidP="004C0EE9">
      <w:pPr>
        <w:tabs>
          <w:tab w:val="clear" w:pos="567"/>
          <w:tab w:val="clear" w:pos="851"/>
          <w:tab w:val="clear" w:pos="1134"/>
          <w:tab w:val="clear" w:pos="1701"/>
          <w:tab w:val="clear" w:pos="2268"/>
          <w:tab w:val="clear" w:pos="2835"/>
          <w:tab w:val="clear" w:pos="3402"/>
        </w:tabs>
        <w:spacing w:line="240" w:lineRule="auto"/>
        <w:jc w:val="left"/>
        <w:rPr>
          <w:rFonts w:asciiTheme="minorHAnsi" w:hAnsiTheme="minorHAnsi" w:cstheme="minorHAnsi"/>
          <w:sz w:val="22"/>
          <w:szCs w:val="22"/>
        </w:rPr>
      </w:pPr>
      <w:r w:rsidRPr="006F7F30">
        <w:rPr>
          <w:rFonts w:asciiTheme="minorHAnsi" w:hAnsiTheme="minorHAnsi" w:cstheme="minorHAnsi"/>
          <w:b/>
          <w:bCs/>
          <w:i/>
          <w:iCs/>
          <w:color w:val="000000"/>
          <w:sz w:val="22"/>
          <w:szCs w:val="22"/>
          <w:u w:val="single"/>
        </w:rPr>
        <w:t>Naczynia wzbiorcze zamknięte</w:t>
      </w:r>
      <w:r w:rsidRPr="006F7F30">
        <w:rPr>
          <w:rFonts w:ascii="Times-BoldItalic" w:hAnsi="Times-BoldItalic"/>
          <w:b/>
          <w:bCs/>
          <w:i/>
          <w:iCs/>
          <w:color w:val="000000"/>
          <w:sz w:val="20"/>
        </w:rPr>
        <w:br/>
      </w:r>
      <w:r w:rsidRPr="006F7F30">
        <w:rPr>
          <w:rFonts w:asciiTheme="minorHAnsi" w:hAnsiTheme="minorHAnsi" w:cstheme="minorHAnsi"/>
          <w:sz w:val="22"/>
          <w:szCs w:val="22"/>
        </w:rPr>
        <w:t>Wzbiorcze naczynie przeponowe wymaga zainstalowania:</w:t>
      </w:r>
      <w:r w:rsidRPr="006F7F30">
        <w:rPr>
          <w:rFonts w:asciiTheme="minorHAnsi" w:hAnsiTheme="minorHAnsi" w:cstheme="minorHAnsi"/>
          <w:sz w:val="22"/>
          <w:szCs w:val="22"/>
        </w:rPr>
        <w:br/>
        <w:t>a) rury bezpieczeństwa łączącej wodną część naczynia ciśnieniowego z instalacją</w:t>
      </w:r>
      <w:r w:rsidRPr="006F7F30">
        <w:rPr>
          <w:rFonts w:asciiTheme="minorHAnsi" w:hAnsiTheme="minorHAnsi" w:cstheme="minorHAnsi"/>
          <w:sz w:val="22"/>
          <w:szCs w:val="22"/>
        </w:rPr>
        <w:br/>
        <w:t>b) zaworu bezpieczeństwa (instalowanego na kotle), obliczonego wg PN-82/M-741012</w:t>
      </w:r>
      <w:r w:rsidRPr="006F7F30">
        <w:rPr>
          <w:rFonts w:asciiTheme="minorHAnsi" w:hAnsiTheme="minorHAnsi" w:cstheme="minorHAnsi"/>
          <w:sz w:val="22"/>
          <w:szCs w:val="22"/>
        </w:rPr>
        <w:br/>
        <w:t>i wymagań UDT</w:t>
      </w:r>
      <w:r w:rsidRPr="006F7F30">
        <w:rPr>
          <w:rFonts w:asciiTheme="minorHAnsi" w:hAnsiTheme="minorHAnsi" w:cstheme="minorHAnsi"/>
          <w:sz w:val="22"/>
          <w:szCs w:val="22"/>
        </w:rPr>
        <w:br/>
        <w:t>c) manometru o klasie dokładności 2,5, montowanego na rurze bezpieczeństwa</w:t>
      </w:r>
      <w:r w:rsidRPr="006F7F30">
        <w:rPr>
          <w:rFonts w:asciiTheme="minorHAnsi" w:hAnsiTheme="minorHAnsi" w:cstheme="minorHAnsi"/>
          <w:sz w:val="22"/>
          <w:szCs w:val="22"/>
        </w:rPr>
        <w:br/>
        <w:t>Wstępne ciśnienie gazu wypełniającego przestrzeń gazową naczynia powinno być co najmniej</w:t>
      </w:r>
      <w:r w:rsidRPr="006F7F30">
        <w:rPr>
          <w:rFonts w:asciiTheme="minorHAnsi" w:hAnsiTheme="minorHAnsi" w:cstheme="minorHAnsi"/>
          <w:sz w:val="22"/>
          <w:szCs w:val="22"/>
        </w:rPr>
        <w:br/>
        <w:t xml:space="preserve">równe ciśnieniu statycznemu instalacji grzewczej, liczonemu od </w:t>
      </w:r>
      <w:r w:rsidR="004C0EE9" w:rsidRPr="006F7F30">
        <w:rPr>
          <w:rFonts w:asciiTheme="minorHAnsi" w:hAnsiTheme="minorHAnsi" w:cstheme="minorHAnsi"/>
          <w:sz w:val="22"/>
          <w:szCs w:val="22"/>
        </w:rPr>
        <w:t>najwyższego</w:t>
      </w:r>
      <w:r w:rsidRPr="006F7F30">
        <w:rPr>
          <w:rFonts w:asciiTheme="minorHAnsi" w:hAnsiTheme="minorHAnsi" w:cstheme="minorHAnsi"/>
          <w:sz w:val="22"/>
          <w:szCs w:val="22"/>
        </w:rPr>
        <w:t xml:space="preserve"> elementu tej</w:t>
      </w:r>
      <w:r w:rsidRPr="006F7F30">
        <w:rPr>
          <w:rFonts w:asciiTheme="minorHAnsi" w:hAnsiTheme="minorHAnsi" w:cstheme="minorHAnsi"/>
          <w:sz w:val="22"/>
          <w:szCs w:val="22"/>
        </w:rPr>
        <w:br/>
        <w:t>instalacji do miejsca włączenia rury bezpieczeństwa do naczynia.</w:t>
      </w:r>
      <w:r w:rsidRPr="006F7F30">
        <w:rPr>
          <w:rFonts w:asciiTheme="minorHAnsi" w:hAnsiTheme="minorHAnsi" w:cstheme="minorHAnsi"/>
          <w:sz w:val="22"/>
          <w:szCs w:val="22"/>
        </w:rPr>
        <w:br/>
        <w:t>Przeponowe naczynia wzbiorcze podlegają jednorazowemu odbiorowi Urzędu Dozoru</w:t>
      </w:r>
      <w:r w:rsidRPr="006F7F30">
        <w:rPr>
          <w:rFonts w:asciiTheme="minorHAnsi" w:hAnsiTheme="minorHAnsi" w:cstheme="minorHAnsi"/>
          <w:sz w:val="22"/>
          <w:szCs w:val="22"/>
        </w:rPr>
        <w:br/>
        <w:t>Technicznego.</w:t>
      </w:r>
      <w:r w:rsidRPr="006F7F30">
        <w:rPr>
          <w:rFonts w:asciiTheme="minorHAnsi" w:hAnsiTheme="minorHAnsi" w:cstheme="minorHAnsi"/>
          <w:sz w:val="22"/>
          <w:szCs w:val="22"/>
        </w:rPr>
        <w:br/>
        <w:t xml:space="preserve">Naczynie wzbiorcze przeponowe </w:t>
      </w:r>
      <w:r w:rsidR="004C0EE9"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montować do instalacji dopiero po wykonaniu próby</w:t>
      </w:r>
      <w:r w:rsidRPr="006F7F30">
        <w:rPr>
          <w:rFonts w:asciiTheme="minorHAnsi" w:hAnsiTheme="minorHAnsi" w:cstheme="minorHAnsi"/>
          <w:sz w:val="22"/>
          <w:szCs w:val="22"/>
        </w:rPr>
        <w:br/>
        <w:t>szczelności i dokładnym wypłukaniu instalacji.</w:t>
      </w:r>
      <w:r w:rsidRPr="006F7F30">
        <w:rPr>
          <w:rFonts w:asciiTheme="minorHAnsi" w:hAnsiTheme="minorHAnsi" w:cstheme="minorHAnsi"/>
          <w:sz w:val="22"/>
          <w:szCs w:val="22"/>
        </w:rPr>
        <w:br/>
        <w:t>Rura bezpieczeństwa powinna być prowadzona ze stałym spadkiem w jednym kierunku. Na rurze</w:t>
      </w:r>
      <w:r w:rsidRPr="006F7F30">
        <w:rPr>
          <w:rFonts w:asciiTheme="minorHAnsi" w:hAnsiTheme="minorHAnsi" w:cstheme="minorHAnsi"/>
          <w:sz w:val="22"/>
          <w:szCs w:val="22"/>
        </w:rPr>
        <w:br/>
        <w:t>bezpieczeństwa powinien być zainstalowany manometr o klasie dokładności 2,5 i zakresie</w:t>
      </w:r>
      <w:r w:rsidRPr="006F7F30">
        <w:rPr>
          <w:rFonts w:asciiTheme="minorHAnsi" w:hAnsiTheme="minorHAnsi" w:cstheme="minorHAnsi"/>
          <w:sz w:val="22"/>
          <w:szCs w:val="22"/>
        </w:rPr>
        <w:br/>
        <w:t>pomiarowym, odpowiadającym maksymalnemu ciśnieniu w naczyniu, oraz w zawór spustowy.</w:t>
      </w:r>
      <w:r w:rsidRPr="006F7F30">
        <w:rPr>
          <w:rFonts w:asciiTheme="minorHAnsi" w:hAnsiTheme="minorHAnsi" w:cstheme="minorHAnsi"/>
          <w:sz w:val="22"/>
          <w:szCs w:val="22"/>
        </w:rPr>
        <w:br/>
      </w:r>
      <w:r w:rsidR="004C0EE9" w:rsidRPr="006F7F30">
        <w:rPr>
          <w:rFonts w:asciiTheme="minorHAnsi" w:hAnsiTheme="minorHAnsi" w:cstheme="minorHAnsi"/>
          <w:sz w:val="22"/>
          <w:szCs w:val="22"/>
        </w:rPr>
        <w:t>Jeśli</w:t>
      </w:r>
      <w:r w:rsidRPr="006F7F30">
        <w:rPr>
          <w:rFonts w:asciiTheme="minorHAnsi" w:hAnsiTheme="minorHAnsi" w:cstheme="minorHAnsi"/>
          <w:sz w:val="22"/>
          <w:szCs w:val="22"/>
        </w:rPr>
        <w:t xml:space="preserve"> konstrukcja naczynia wzbiorczego przeponowego nie </w:t>
      </w:r>
      <w:r w:rsidR="004C0EE9" w:rsidRPr="006F7F30">
        <w:rPr>
          <w:rFonts w:asciiTheme="minorHAnsi" w:hAnsiTheme="minorHAnsi" w:cstheme="minorHAnsi"/>
          <w:sz w:val="22"/>
          <w:szCs w:val="22"/>
        </w:rPr>
        <w:t>umożliwia</w:t>
      </w:r>
      <w:r w:rsidRPr="006F7F30">
        <w:rPr>
          <w:rFonts w:asciiTheme="minorHAnsi" w:hAnsiTheme="minorHAnsi" w:cstheme="minorHAnsi"/>
          <w:sz w:val="22"/>
          <w:szCs w:val="22"/>
        </w:rPr>
        <w:t xml:space="preserve"> samoczynnego</w:t>
      </w:r>
      <w:r w:rsidRPr="006F7F30">
        <w:rPr>
          <w:rFonts w:asciiTheme="minorHAnsi" w:hAnsiTheme="minorHAnsi" w:cstheme="minorHAnsi"/>
          <w:sz w:val="22"/>
          <w:szCs w:val="22"/>
        </w:rPr>
        <w:br/>
        <w:t xml:space="preserve">odpowietrzenia jego części wodnej to rurę bezpieczeństwa </w:t>
      </w:r>
      <w:r w:rsidR="004C0EE9"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w:t>
      </w:r>
      <w:r w:rsidR="004C0EE9" w:rsidRPr="006F7F30">
        <w:rPr>
          <w:rFonts w:asciiTheme="minorHAnsi" w:hAnsiTheme="minorHAnsi" w:cstheme="minorHAnsi"/>
          <w:sz w:val="22"/>
          <w:szCs w:val="22"/>
        </w:rPr>
        <w:t>wyposażyć</w:t>
      </w:r>
      <w:r w:rsidRPr="006F7F30">
        <w:rPr>
          <w:rFonts w:asciiTheme="minorHAnsi" w:hAnsiTheme="minorHAnsi" w:cstheme="minorHAnsi"/>
          <w:sz w:val="22"/>
          <w:szCs w:val="22"/>
        </w:rPr>
        <w:t xml:space="preserve"> w automatyczny</w:t>
      </w:r>
      <w:r w:rsidRPr="006F7F30">
        <w:rPr>
          <w:rFonts w:asciiTheme="minorHAnsi" w:hAnsiTheme="minorHAnsi" w:cstheme="minorHAnsi"/>
          <w:sz w:val="22"/>
          <w:szCs w:val="22"/>
        </w:rPr>
        <w:br/>
        <w:t>odpowietrznik.</w:t>
      </w:r>
      <w:r w:rsidRPr="006F7F30">
        <w:rPr>
          <w:rFonts w:asciiTheme="minorHAnsi" w:hAnsiTheme="minorHAnsi" w:cstheme="minorHAnsi"/>
          <w:sz w:val="22"/>
          <w:szCs w:val="22"/>
        </w:rPr>
        <w:br/>
        <w:t xml:space="preserve">Przed zamontowaniem naczynia ciśnieniowego do instalacji </w:t>
      </w:r>
      <w:r w:rsidR="004C0EE9"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sprawdzić wielkość ciśnienia</w:t>
      </w:r>
      <w:r w:rsidRPr="006F7F30">
        <w:rPr>
          <w:rFonts w:asciiTheme="minorHAnsi" w:hAnsiTheme="minorHAnsi" w:cstheme="minorHAnsi"/>
          <w:sz w:val="22"/>
          <w:szCs w:val="22"/>
        </w:rPr>
        <w:br/>
        <w:t xml:space="preserve">wstępnego w przestrzeni gazowej. W wypadku niezgodności z projektem </w:t>
      </w:r>
      <w:r w:rsidR="004C0EE9"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doprowadzić</w:t>
      </w:r>
      <w:r w:rsidRPr="006F7F30">
        <w:rPr>
          <w:rFonts w:asciiTheme="minorHAnsi" w:hAnsiTheme="minorHAnsi" w:cstheme="minorHAnsi"/>
          <w:sz w:val="22"/>
          <w:szCs w:val="22"/>
        </w:rPr>
        <w:br/>
        <w:t>ciśnienie (upuścić lub dopompować) do wymaganej wartości.</w:t>
      </w:r>
      <w:r w:rsidRPr="006F7F30">
        <w:rPr>
          <w:rFonts w:asciiTheme="minorHAnsi" w:hAnsiTheme="minorHAnsi" w:cstheme="minorHAnsi"/>
          <w:sz w:val="22"/>
          <w:szCs w:val="22"/>
        </w:rPr>
        <w:br/>
        <w:t xml:space="preserve">Napełniając instalację z naczyniem ciśnieniowym wodą, </w:t>
      </w:r>
      <w:r w:rsidR="004C0EE9"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zwrócić uwagę na to, aby otwarte</w:t>
      </w:r>
      <w:r w:rsidRPr="006F7F30">
        <w:rPr>
          <w:rFonts w:asciiTheme="minorHAnsi" w:hAnsiTheme="minorHAnsi" w:cstheme="minorHAnsi"/>
          <w:sz w:val="22"/>
          <w:szCs w:val="22"/>
        </w:rPr>
        <w:br/>
        <w:t>były wszystkie zawory odcinające między króćcem do napełniania i uzupełniania wody a zaworem</w:t>
      </w:r>
      <w:r w:rsidRPr="006F7F30">
        <w:rPr>
          <w:rFonts w:asciiTheme="minorHAnsi" w:hAnsiTheme="minorHAnsi" w:cstheme="minorHAnsi"/>
          <w:sz w:val="22"/>
          <w:szCs w:val="22"/>
        </w:rPr>
        <w:br/>
        <w:t>bezpieczeństwa.</w:t>
      </w:r>
    </w:p>
    <w:p w14:paraId="17C2B727" w14:textId="5FD62402" w:rsidR="008D0D42" w:rsidRDefault="006F7F30" w:rsidP="004C0EE9">
      <w:pPr>
        <w:tabs>
          <w:tab w:val="clear" w:pos="567"/>
          <w:tab w:val="clear" w:pos="851"/>
          <w:tab w:val="clear" w:pos="1134"/>
          <w:tab w:val="clear" w:pos="1701"/>
          <w:tab w:val="clear" w:pos="2268"/>
          <w:tab w:val="clear" w:pos="2835"/>
          <w:tab w:val="clear" w:pos="3402"/>
        </w:tabs>
        <w:spacing w:line="240" w:lineRule="auto"/>
        <w:jc w:val="left"/>
        <w:rPr>
          <w:rFonts w:asciiTheme="minorHAnsi" w:hAnsiTheme="minorHAnsi" w:cstheme="minorHAnsi"/>
          <w:sz w:val="22"/>
          <w:szCs w:val="22"/>
        </w:rPr>
      </w:pPr>
      <w:r w:rsidRPr="006F7F30">
        <w:rPr>
          <w:rFonts w:ascii="Times-Roman" w:hAnsi="Times-Roman"/>
          <w:color w:val="000000"/>
          <w:sz w:val="20"/>
        </w:rPr>
        <w:br/>
      </w:r>
      <w:r w:rsidR="004C0EE9" w:rsidRPr="006F7F30">
        <w:rPr>
          <w:rFonts w:asciiTheme="minorHAnsi" w:hAnsiTheme="minorHAnsi" w:cstheme="minorHAnsi"/>
          <w:b/>
          <w:bCs/>
          <w:i/>
          <w:iCs/>
          <w:color w:val="000000"/>
          <w:sz w:val="22"/>
          <w:szCs w:val="22"/>
          <w:u w:val="single"/>
        </w:rPr>
        <w:t>Montaż</w:t>
      </w:r>
      <w:r w:rsidRPr="006F7F30">
        <w:rPr>
          <w:rFonts w:asciiTheme="minorHAnsi" w:hAnsiTheme="minorHAnsi" w:cstheme="minorHAnsi"/>
          <w:b/>
          <w:bCs/>
          <w:i/>
          <w:iCs/>
          <w:color w:val="000000"/>
          <w:sz w:val="22"/>
          <w:szCs w:val="22"/>
          <w:u w:val="single"/>
        </w:rPr>
        <w:t xml:space="preserve"> rurociągów</w:t>
      </w:r>
      <w:r w:rsidRPr="006F7F30">
        <w:rPr>
          <w:rFonts w:asciiTheme="minorHAnsi" w:hAnsiTheme="minorHAnsi" w:cstheme="minorHAnsi"/>
          <w:b/>
          <w:bCs/>
          <w:i/>
          <w:iCs/>
          <w:color w:val="000000"/>
          <w:sz w:val="22"/>
          <w:szCs w:val="22"/>
          <w:u w:val="single"/>
        </w:rPr>
        <w:br/>
      </w:r>
      <w:r w:rsidRPr="006F7F30">
        <w:rPr>
          <w:rFonts w:asciiTheme="minorHAnsi" w:hAnsiTheme="minorHAnsi" w:cstheme="minorHAnsi"/>
          <w:sz w:val="22"/>
          <w:szCs w:val="22"/>
        </w:rPr>
        <w:t>Przewody poziome powinny być prowadzone ze spadkiem w kierunku odbiorników.</w:t>
      </w:r>
      <w:r w:rsidRPr="006F7F30">
        <w:rPr>
          <w:rFonts w:asciiTheme="minorHAnsi" w:hAnsiTheme="minorHAnsi" w:cstheme="minorHAnsi"/>
          <w:sz w:val="22"/>
          <w:szCs w:val="22"/>
        </w:rPr>
        <w:br/>
        <w:t xml:space="preserve">Rurociągi poziome i piony </w:t>
      </w:r>
      <w:r w:rsidR="00CF491E"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prowadzić przez pomieszczenia suche.</w:t>
      </w:r>
      <w:r w:rsidRPr="006F7F30">
        <w:rPr>
          <w:rFonts w:asciiTheme="minorHAnsi" w:hAnsiTheme="minorHAnsi" w:cstheme="minorHAnsi"/>
          <w:sz w:val="22"/>
          <w:szCs w:val="22"/>
        </w:rPr>
        <w:br/>
        <w:t>Przewody poziome prowadzone przy ścianach, na lub pod stropami itp. powinny spoczywać na</w:t>
      </w:r>
      <w:r w:rsidRPr="006F7F30">
        <w:rPr>
          <w:rFonts w:asciiTheme="minorHAnsi" w:hAnsiTheme="minorHAnsi" w:cstheme="minorHAnsi"/>
          <w:sz w:val="22"/>
          <w:szCs w:val="22"/>
        </w:rPr>
        <w:br/>
        <w:t>podporach stałych (w uchwytach) i ruchomych (w uchwytach, na wspornikach, zawieszeniach</w:t>
      </w:r>
      <w:r w:rsidRPr="006F7F30">
        <w:rPr>
          <w:rFonts w:asciiTheme="minorHAnsi" w:hAnsiTheme="minorHAnsi" w:cstheme="minorHAnsi"/>
          <w:sz w:val="22"/>
          <w:szCs w:val="22"/>
        </w:rPr>
        <w:br/>
        <w:t xml:space="preserve">itp.) usytuowanych w odstępach nie mniejszych </w:t>
      </w:r>
      <w:proofErr w:type="spellStart"/>
      <w:r w:rsidRPr="006F7F30">
        <w:rPr>
          <w:rFonts w:asciiTheme="minorHAnsi" w:hAnsiTheme="minorHAnsi" w:cstheme="minorHAnsi"/>
          <w:sz w:val="22"/>
          <w:szCs w:val="22"/>
        </w:rPr>
        <w:t>ni</w:t>
      </w:r>
      <w:r w:rsidR="00CF491E">
        <w:rPr>
          <w:rFonts w:asciiTheme="minorHAnsi" w:hAnsiTheme="minorHAnsi" w:cstheme="minorHAnsi"/>
          <w:sz w:val="22"/>
          <w:szCs w:val="22"/>
        </w:rPr>
        <w:t>z</w:t>
      </w:r>
      <w:proofErr w:type="spellEnd"/>
      <w:r w:rsidRPr="006F7F30">
        <w:rPr>
          <w:rFonts w:asciiTheme="minorHAnsi" w:hAnsiTheme="minorHAnsi" w:cstheme="minorHAnsi"/>
          <w:sz w:val="22"/>
          <w:szCs w:val="22"/>
        </w:rPr>
        <w:t xml:space="preserve"> wynika to z wymagań dla materiału z którego</w:t>
      </w:r>
      <w:r w:rsidRPr="006F7F30">
        <w:rPr>
          <w:rFonts w:asciiTheme="minorHAnsi" w:hAnsiTheme="minorHAnsi" w:cstheme="minorHAnsi"/>
          <w:sz w:val="22"/>
          <w:szCs w:val="22"/>
        </w:rPr>
        <w:br/>
        <w:t>wykonane są rury.</w:t>
      </w:r>
      <w:r w:rsidRPr="006F7F30">
        <w:rPr>
          <w:rFonts w:asciiTheme="minorHAnsi" w:hAnsiTheme="minorHAnsi" w:cstheme="minorHAnsi"/>
          <w:sz w:val="22"/>
          <w:szCs w:val="22"/>
        </w:rPr>
        <w:br/>
        <w:t>Rurociągów gazowych nie wolno układać na strychach lub pod podłogą.</w:t>
      </w:r>
      <w:r w:rsidRPr="006F7F30">
        <w:rPr>
          <w:rFonts w:asciiTheme="minorHAnsi" w:hAnsiTheme="minorHAnsi" w:cstheme="minorHAnsi"/>
          <w:sz w:val="22"/>
          <w:szCs w:val="22"/>
        </w:rPr>
        <w:br/>
        <w:t xml:space="preserve">Przejścia przez ściany </w:t>
      </w:r>
      <w:r w:rsidR="003C5AC6"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umieszczać w rurach ochronnych, uszczelnionych obustronnie.</w:t>
      </w:r>
      <w:r w:rsidRPr="006F7F30">
        <w:rPr>
          <w:rFonts w:asciiTheme="minorHAnsi" w:hAnsiTheme="minorHAnsi" w:cstheme="minorHAnsi"/>
          <w:sz w:val="22"/>
          <w:szCs w:val="22"/>
        </w:rPr>
        <w:br/>
        <w:t>Trasy przewodów powinny być zinwentaryzowane i naniesione w dokumentacji technicznej</w:t>
      </w:r>
      <w:r w:rsidRPr="006F7F30">
        <w:rPr>
          <w:rFonts w:asciiTheme="minorHAnsi" w:hAnsiTheme="minorHAnsi" w:cstheme="minorHAnsi"/>
          <w:sz w:val="22"/>
          <w:szCs w:val="22"/>
        </w:rPr>
        <w:br/>
        <w:t>powykonawczej.</w:t>
      </w:r>
      <w:r w:rsidRPr="006F7F30">
        <w:rPr>
          <w:rFonts w:asciiTheme="minorHAnsi" w:hAnsiTheme="minorHAnsi" w:cstheme="minorHAnsi"/>
          <w:sz w:val="22"/>
          <w:szCs w:val="22"/>
        </w:rPr>
        <w:br/>
        <w:t xml:space="preserve">Przewody pionowe </w:t>
      </w:r>
      <w:r w:rsidR="003C5AC6"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prowadzić tak, aby maksymalne odchylenie od pionu nie przekroczyło</w:t>
      </w:r>
      <w:r w:rsidRPr="006F7F30">
        <w:rPr>
          <w:rFonts w:asciiTheme="minorHAnsi" w:hAnsiTheme="minorHAnsi" w:cstheme="minorHAnsi"/>
          <w:sz w:val="22"/>
          <w:szCs w:val="22"/>
        </w:rPr>
        <w:br/>
        <w:t>1 cm na kondygnację.</w:t>
      </w:r>
      <w:r w:rsidRPr="006F7F30">
        <w:rPr>
          <w:rFonts w:asciiTheme="minorHAnsi" w:hAnsiTheme="minorHAnsi" w:cstheme="minorHAnsi"/>
          <w:sz w:val="22"/>
          <w:szCs w:val="22"/>
        </w:rPr>
        <w:br/>
        <w:t xml:space="preserve">Przewody </w:t>
      </w:r>
      <w:r w:rsidR="003C5AC6"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prowadzić w sposób </w:t>
      </w:r>
      <w:r w:rsidR="003C5AC6" w:rsidRPr="006F7F30">
        <w:rPr>
          <w:rFonts w:asciiTheme="minorHAnsi" w:hAnsiTheme="minorHAnsi" w:cstheme="minorHAnsi"/>
          <w:sz w:val="22"/>
          <w:szCs w:val="22"/>
        </w:rPr>
        <w:t>umożliwiający</w:t>
      </w:r>
      <w:r w:rsidRPr="006F7F30">
        <w:rPr>
          <w:rFonts w:asciiTheme="minorHAnsi" w:hAnsiTheme="minorHAnsi" w:cstheme="minorHAnsi"/>
          <w:sz w:val="22"/>
          <w:szCs w:val="22"/>
        </w:rPr>
        <w:t xml:space="preserve"> zabezpieczenie ich przed dewastacją.</w:t>
      </w:r>
      <w:r w:rsidRPr="006F7F30">
        <w:rPr>
          <w:rFonts w:asciiTheme="minorHAnsi" w:hAnsiTheme="minorHAnsi" w:cstheme="minorHAnsi"/>
          <w:sz w:val="22"/>
          <w:szCs w:val="22"/>
        </w:rPr>
        <w:br/>
        <w:t xml:space="preserve">Przewody gazowe wewnątrz budynków </w:t>
      </w:r>
      <w:r w:rsidR="003C5AC6"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prowadzić w odległościach nie mniejszych </w:t>
      </w:r>
      <w:proofErr w:type="spellStart"/>
      <w:r w:rsidRPr="006F7F30">
        <w:rPr>
          <w:rFonts w:asciiTheme="minorHAnsi" w:hAnsiTheme="minorHAnsi" w:cstheme="minorHAnsi"/>
          <w:sz w:val="22"/>
          <w:szCs w:val="22"/>
        </w:rPr>
        <w:t>niŜ</w:t>
      </w:r>
      <w:proofErr w:type="spellEnd"/>
      <w:r w:rsidRPr="006F7F30">
        <w:rPr>
          <w:rFonts w:asciiTheme="minorHAnsi" w:hAnsiTheme="minorHAnsi" w:cstheme="minorHAnsi"/>
          <w:sz w:val="22"/>
          <w:szCs w:val="22"/>
        </w:rPr>
        <w:t>:</w:t>
      </w:r>
      <w:r w:rsidRPr="006F7F30">
        <w:rPr>
          <w:rFonts w:asciiTheme="minorHAnsi" w:hAnsiTheme="minorHAnsi" w:cstheme="minorHAnsi"/>
          <w:sz w:val="22"/>
          <w:szCs w:val="22"/>
        </w:rPr>
        <w:br/>
        <w:t>- 15 cm od poziomych rurociągów wodociągowych i kanalizacyjnych, umieszczając je nad tymi</w:t>
      </w:r>
      <w:r w:rsidRPr="006F7F30">
        <w:rPr>
          <w:rFonts w:asciiTheme="minorHAnsi" w:hAnsiTheme="minorHAnsi" w:cstheme="minorHAnsi"/>
          <w:sz w:val="22"/>
          <w:szCs w:val="22"/>
        </w:rPr>
        <w:br/>
        <w:t>rurociągami,</w:t>
      </w:r>
      <w:r w:rsidRPr="006F7F30">
        <w:rPr>
          <w:rFonts w:asciiTheme="minorHAnsi" w:hAnsiTheme="minorHAnsi" w:cstheme="minorHAnsi"/>
          <w:sz w:val="22"/>
          <w:szCs w:val="22"/>
        </w:rPr>
        <w:br/>
        <w:t>- 15 cm od rurociągów cieplnych, umieszczając je pod rurociągami cieplnymi,</w:t>
      </w:r>
      <w:r w:rsidRPr="006F7F30">
        <w:rPr>
          <w:rFonts w:asciiTheme="minorHAnsi" w:hAnsiTheme="minorHAnsi" w:cstheme="minorHAnsi"/>
          <w:sz w:val="22"/>
          <w:szCs w:val="22"/>
        </w:rPr>
        <w:br/>
        <w:t>- 10 cm od pionowych instalacji innych rurociągów z wyłączeniem przewodów elektrycznych,</w:t>
      </w:r>
      <w:r w:rsidRPr="006F7F30">
        <w:rPr>
          <w:rFonts w:asciiTheme="minorHAnsi" w:hAnsiTheme="minorHAnsi" w:cstheme="minorHAnsi"/>
          <w:sz w:val="22"/>
          <w:szCs w:val="22"/>
        </w:rPr>
        <w:br/>
        <w:t>- 20 cm od przewodów telekomunikacyjnych prowadzonych równolegle,</w:t>
      </w:r>
      <w:r w:rsidRPr="006F7F30">
        <w:rPr>
          <w:rFonts w:asciiTheme="minorHAnsi" w:hAnsiTheme="minorHAnsi" w:cstheme="minorHAnsi"/>
          <w:sz w:val="22"/>
          <w:szCs w:val="22"/>
        </w:rPr>
        <w:br/>
        <w:t>- 10 cm od nieuszczelnionych puszek z rozgałęźnymi zaciskami instalacji elektrycznej, w</w:t>
      </w:r>
      <w:r w:rsidRPr="006F7F30">
        <w:rPr>
          <w:rFonts w:asciiTheme="minorHAnsi" w:hAnsiTheme="minorHAnsi" w:cstheme="minorHAnsi"/>
          <w:sz w:val="22"/>
          <w:szCs w:val="22"/>
        </w:rPr>
        <w:br/>
        <w:t xml:space="preserve">przypadku rurociągów z gazem o </w:t>
      </w:r>
      <w:r w:rsidR="008D0D42" w:rsidRPr="006F7F30">
        <w:rPr>
          <w:rFonts w:asciiTheme="minorHAnsi" w:hAnsiTheme="minorHAnsi" w:cstheme="minorHAnsi"/>
          <w:sz w:val="22"/>
          <w:szCs w:val="22"/>
        </w:rPr>
        <w:t>ciężarze</w:t>
      </w:r>
      <w:r w:rsidRPr="006F7F30">
        <w:rPr>
          <w:rFonts w:asciiTheme="minorHAnsi" w:hAnsiTheme="minorHAnsi" w:cstheme="minorHAnsi"/>
          <w:sz w:val="22"/>
          <w:szCs w:val="22"/>
        </w:rPr>
        <w:t xml:space="preserve"> względnym równym 1 lub mniejszym – </w:t>
      </w:r>
      <w:r w:rsidR="008D0D42" w:rsidRPr="006F7F30">
        <w:rPr>
          <w:rFonts w:asciiTheme="minorHAnsi" w:hAnsiTheme="minorHAnsi" w:cstheme="minorHAnsi"/>
          <w:sz w:val="22"/>
          <w:szCs w:val="22"/>
        </w:rPr>
        <w:t>należy</w:t>
      </w:r>
      <w:r w:rsidRPr="006F7F30">
        <w:rPr>
          <w:rFonts w:asciiTheme="minorHAnsi" w:hAnsiTheme="minorHAnsi" w:cstheme="minorHAnsi"/>
          <w:sz w:val="22"/>
          <w:szCs w:val="22"/>
        </w:rPr>
        <w:br/>
        <w:t xml:space="preserve">prowadzić nad tymi puszkami, a z gazem o </w:t>
      </w:r>
      <w:r w:rsidR="008D0D42" w:rsidRPr="006F7F30">
        <w:rPr>
          <w:rFonts w:asciiTheme="minorHAnsi" w:hAnsiTheme="minorHAnsi" w:cstheme="minorHAnsi"/>
          <w:sz w:val="22"/>
          <w:szCs w:val="22"/>
        </w:rPr>
        <w:t>ciężarze</w:t>
      </w:r>
      <w:r w:rsidRPr="006F7F30">
        <w:rPr>
          <w:rFonts w:asciiTheme="minorHAnsi" w:hAnsiTheme="minorHAnsi" w:cstheme="minorHAnsi"/>
          <w:sz w:val="22"/>
          <w:szCs w:val="22"/>
        </w:rPr>
        <w:t xml:space="preserve"> większym od 1 – pod tymi puszkami,</w:t>
      </w:r>
      <w:r w:rsidRPr="006F7F30">
        <w:rPr>
          <w:rFonts w:asciiTheme="minorHAnsi" w:hAnsiTheme="minorHAnsi" w:cstheme="minorHAnsi"/>
          <w:sz w:val="22"/>
          <w:szCs w:val="22"/>
        </w:rPr>
        <w:br/>
        <w:t>- 60 cm od urządzeń elektrycznych iskrzących, jak wyłączniki, łączniki, bezpieczniki,</w:t>
      </w:r>
      <w:r w:rsidRPr="006F7F30">
        <w:rPr>
          <w:rFonts w:asciiTheme="minorHAnsi" w:hAnsiTheme="minorHAnsi" w:cstheme="minorHAnsi"/>
          <w:sz w:val="22"/>
          <w:szCs w:val="22"/>
        </w:rPr>
        <w:br/>
        <w:t>przekaźniki, gniazda wtykowe itp.</w:t>
      </w:r>
    </w:p>
    <w:p w14:paraId="62D1A074" w14:textId="77777777" w:rsidR="00947C06" w:rsidRDefault="006F7F30" w:rsidP="004C0EE9">
      <w:pPr>
        <w:tabs>
          <w:tab w:val="clear" w:pos="567"/>
          <w:tab w:val="clear" w:pos="851"/>
          <w:tab w:val="clear" w:pos="1134"/>
          <w:tab w:val="clear" w:pos="1701"/>
          <w:tab w:val="clear" w:pos="2268"/>
          <w:tab w:val="clear" w:pos="2835"/>
          <w:tab w:val="clear" w:pos="3402"/>
        </w:tabs>
        <w:spacing w:line="240" w:lineRule="auto"/>
        <w:jc w:val="left"/>
        <w:rPr>
          <w:rFonts w:asciiTheme="minorHAnsi" w:hAnsiTheme="minorHAnsi" w:cstheme="minorHAnsi"/>
          <w:sz w:val="22"/>
          <w:szCs w:val="22"/>
        </w:rPr>
      </w:pPr>
      <w:r w:rsidRPr="006F7F30">
        <w:rPr>
          <w:rFonts w:ascii="Times-Roman" w:hAnsi="Times-Roman"/>
          <w:color w:val="000000"/>
          <w:sz w:val="20"/>
        </w:rPr>
        <w:br/>
      </w:r>
      <w:r w:rsidRPr="006F7F30">
        <w:rPr>
          <w:rFonts w:asciiTheme="minorHAnsi" w:hAnsiTheme="minorHAnsi" w:cstheme="minorHAnsi"/>
          <w:b/>
          <w:bCs/>
          <w:i/>
          <w:iCs/>
          <w:color w:val="000000"/>
          <w:sz w:val="22"/>
          <w:szCs w:val="22"/>
          <w:u w:val="single"/>
        </w:rPr>
        <w:t>Podpory stałe i przesuwne</w:t>
      </w:r>
      <w:r w:rsidRPr="006F7F30">
        <w:rPr>
          <w:rFonts w:ascii="Times-Bold" w:hAnsi="Times-Bold"/>
          <w:b/>
          <w:bCs/>
          <w:color w:val="000000"/>
          <w:sz w:val="20"/>
        </w:rPr>
        <w:br/>
      </w:r>
      <w:r w:rsidRPr="006F7F30">
        <w:rPr>
          <w:rFonts w:asciiTheme="minorHAnsi" w:hAnsiTheme="minorHAnsi" w:cstheme="minorHAnsi"/>
          <w:sz w:val="22"/>
          <w:szCs w:val="22"/>
        </w:rPr>
        <w:t>Rozwiązanie i rozmieszczenie podpór stałych i podpór przesuwnych (wsporników i wieszaków)</w:t>
      </w:r>
      <w:r w:rsidRPr="006F7F30">
        <w:rPr>
          <w:rFonts w:asciiTheme="minorHAnsi" w:hAnsiTheme="minorHAnsi" w:cstheme="minorHAnsi"/>
          <w:sz w:val="22"/>
          <w:szCs w:val="22"/>
        </w:rPr>
        <w:br/>
        <w:t xml:space="preserve">powinno być zgodne z projektem technicznym. Nie </w:t>
      </w:r>
      <w:r w:rsidR="00947C06" w:rsidRPr="006F7F30">
        <w:rPr>
          <w:rFonts w:asciiTheme="minorHAnsi" w:hAnsiTheme="minorHAnsi" w:cstheme="minorHAnsi"/>
          <w:sz w:val="22"/>
          <w:szCs w:val="22"/>
        </w:rPr>
        <w:t>należy</w:t>
      </w:r>
      <w:r w:rsidRPr="006F7F30">
        <w:rPr>
          <w:rFonts w:asciiTheme="minorHAnsi" w:hAnsiTheme="minorHAnsi" w:cstheme="minorHAnsi"/>
          <w:sz w:val="22"/>
          <w:szCs w:val="22"/>
        </w:rPr>
        <w:t xml:space="preserve"> zmieniać rozmieszczenia i rodzaju</w:t>
      </w:r>
      <w:r w:rsidRPr="006F7F30">
        <w:rPr>
          <w:rFonts w:asciiTheme="minorHAnsi" w:hAnsiTheme="minorHAnsi" w:cstheme="minorHAnsi"/>
          <w:sz w:val="22"/>
          <w:szCs w:val="22"/>
        </w:rPr>
        <w:br/>
        <w:t>podpór bez akceptacji projektanta instalacji.</w:t>
      </w:r>
      <w:r w:rsidRPr="006F7F30">
        <w:rPr>
          <w:rFonts w:asciiTheme="minorHAnsi" w:hAnsiTheme="minorHAnsi" w:cstheme="minorHAnsi"/>
          <w:sz w:val="22"/>
          <w:szCs w:val="22"/>
        </w:rPr>
        <w:br/>
        <w:t xml:space="preserve">Konstrukcja i rozmieszczenie podpór powinny </w:t>
      </w:r>
      <w:r w:rsidR="00947C06" w:rsidRPr="006F7F30">
        <w:rPr>
          <w:rFonts w:asciiTheme="minorHAnsi" w:hAnsiTheme="minorHAnsi" w:cstheme="minorHAnsi"/>
          <w:sz w:val="22"/>
          <w:szCs w:val="22"/>
        </w:rPr>
        <w:t>umożliwić</w:t>
      </w:r>
      <w:r w:rsidRPr="006F7F30">
        <w:rPr>
          <w:rFonts w:asciiTheme="minorHAnsi" w:hAnsiTheme="minorHAnsi" w:cstheme="minorHAnsi"/>
          <w:sz w:val="22"/>
          <w:szCs w:val="22"/>
        </w:rPr>
        <w:t xml:space="preserve"> łatwy i trwały </w:t>
      </w:r>
      <w:r w:rsidR="00947C06" w:rsidRPr="006F7F30">
        <w:rPr>
          <w:rFonts w:asciiTheme="minorHAnsi" w:hAnsiTheme="minorHAnsi" w:cstheme="minorHAnsi"/>
          <w:sz w:val="22"/>
          <w:szCs w:val="22"/>
        </w:rPr>
        <w:t>montaż</w:t>
      </w:r>
      <w:r w:rsidRPr="006F7F30">
        <w:rPr>
          <w:rFonts w:asciiTheme="minorHAnsi" w:hAnsiTheme="minorHAnsi" w:cstheme="minorHAnsi"/>
          <w:sz w:val="22"/>
          <w:szCs w:val="22"/>
        </w:rPr>
        <w:t xml:space="preserve"> przewodu, a</w:t>
      </w:r>
      <w:r w:rsidRPr="006F7F30">
        <w:rPr>
          <w:rFonts w:asciiTheme="minorHAnsi" w:hAnsiTheme="minorHAnsi" w:cstheme="minorHAnsi"/>
          <w:sz w:val="22"/>
          <w:szCs w:val="22"/>
        </w:rPr>
        <w:br/>
        <w:t>konstrukcja i rozmieszczenie podpór przesuwnych powinny zapewnić swobodny, poosiowy</w:t>
      </w:r>
      <w:r w:rsidRPr="006F7F30">
        <w:rPr>
          <w:rFonts w:asciiTheme="minorHAnsi" w:hAnsiTheme="minorHAnsi" w:cstheme="minorHAnsi"/>
          <w:sz w:val="22"/>
          <w:szCs w:val="22"/>
        </w:rPr>
        <w:br/>
        <w:t>przesuw przewodu.</w:t>
      </w:r>
      <w:r w:rsidRPr="006F7F30">
        <w:rPr>
          <w:rFonts w:asciiTheme="minorHAnsi" w:hAnsiTheme="minorHAnsi" w:cstheme="minorHAnsi"/>
          <w:sz w:val="22"/>
          <w:szCs w:val="22"/>
        </w:rPr>
        <w:br/>
        <w:t>Maksymalny odstęp między podporami przewodów podano w tablicach.</w:t>
      </w:r>
    </w:p>
    <w:p w14:paraId="78CE88AA" w14:textId="4662F1EC" w:rsidR="006F7F30" w:rsidRPr="00150858" w:rsidRDefault="006F7F30" w:rsidP="004C0EE9">
      <w:pPr>
        <w:tabs>
          <w:tab w:val="clear" w:pos="567"/>
          <w:tab w:val="clear" w:pos="851"/>
          <w:tab w:val="clear" w:pos="1134"/>
          <w:tab w:val="clear" w:pos="1701"/>
          <w:tab w:val="clear" w:pos="2268"/>
          <w:tab w:val="clear" w:pos="2835"/>
          <w:tab w:val="clear" w:pos="3402"/>
        </w:tabs>
        <w:spacing w:line="240" w:lineRule="auto"/>
        <w:jc w:val="left"/>
        <w:rPr>
          <w:rFonts w:asciiTheme="minorHAnsi" w:hAnsiTheme="minorHAnsi" w:cstheme="minorHAnsi"/>
          <w:i/>
          <w:iCs/>
          <w:color w:val="000000"/>
          <w:sz w:val="22"/>
          <w:szCs w:val="22"/>
        </w:rPr>
      </w:pPr>
      <w:r w:rsidRPr="006F7F30">
        <w:rPr>
          <w:rFonts w:ascii="Times-Roman" w:hAnsi="Times-Roman"/>
          <w:color w:val="000000"/>
          <w:sz w:val="20"/>
        </w:rPr>
        <w:br/>
      </w:r>
      <w:r w:rsidRPr="006F7F30">
        <w:rPr>
          <w:rFonts w:asciiTheme="minorHAnsi" w:hAnsiTheme="minorHAnsi" w:cstheme="minorHAnsi"/>
          <w:i/>
          <w:iCs/>
          <w:color w:val="000000"/>
          <w:sz w:val="22"/>
          <w:szCs w:val="22"/>
        </w:rPr>
        <w:t>Maksymalny odst</w:t>
      </w:r>
      <w:r w:rsidRPr="006F7F30">
        <w:rPr>
          <w:rFonts w:asciiTheme="minorHAnsi" w:hAnsiTheme="minorHAnsi" w:cstheme="minorHAnsi"/>
          <w:color w:val="000000"/>
          <w:sz w:val="22"/>
          <w:szCs w:val="22"/>
        </w:rPr>
        <w:t>ę</w:t>
      </w:r>
      <w:r w:rsidRPr="006F7F30">
        <w:rPr>
          <w:rFonts w:asciiTheme="minorHAnsi" w:hAnsiTheme="minorHAnsi" w:cstheme="minorHAnsi"/>
          <w:i/>
          <w:iCs/>
          <w:color w:val="000000"/>
          <w:sz w:val="22"/>
          <w:szCs w:val="22"/>
        </w:rPr>
        <w:t>p mi</w:t>
      </w:r>
      <w:r w:rsidRPr="006F7F30">
        <w:rPr>
          <w:rFonts w:asciiTheme="minorHAnsi" w:hAnsiTheme="minorHAnsi" w:cstheme="minorHAnsi"/>
          <w:color w:val="000000"/>
          <w:sz w:val="22"/>
          <w:szCs w:val="22"/>
        </w:rPr>
        <w:t>ę</w:t>
      </w:r>
      <w:r w:rsidRPr="006F7F30">
        <w:rPr>
          <w:rFonts w:asciiTheme="minorHAnsi" w:hAnsiTheme="minorHAnsi" w:cstheme="minorHAnsi"/>
          <w:i/>
          <w:iCs/>
          <w:color w:val="000000"/>
          <w:sz w:val="22"/>
          <w:szCs w:val="22"/>
        </w:rPr>
        <w:t>dzy podporami przewodów miedzianych w instalacji gazowej</w:t>
      </w:r>
    </w:p>
    <w:p w14:paraId="1D992A18" w14:textId="32ACD212" w:rsidR="00150858" w:rsidRDefault="00150858" w:rsidP="00150858">
      <w:r w:rsidRPr="00171D14">
        <w:rPr>
          <w:rFonts w:ascii="Times-Bold" w:hAnsi="Times-Bold"/>
          <w:b/>
          <w:bCs/>
          <w:color w:val="000000"/>
          <w:sz w:val="20"/>
        </w:rPr>
        <w:t>Materiał</w:t>
      </w:r>
      <w:r>
        <w:rPr>
          <w:rFonts w:ascii="Times-Bold" w:hAnsi="Times-Bold"/>
          <w:b/>
          <w:bCs/>
          <w:color w:val="000000"/>
          <w:sz w:val="20"/>
        </w:rPr>
        <w:tab/>
      </w:r>
      <w:r>
        <w:rPr>
          <w:rFonts w:ascii="Times-Bold" w:hAnsi="Times-Bold"/>
          <w:b/>
          <w:bCs/>
          <w:color w:val="000000"/>
          <w:sz w:val="20"/>
        </w:rPr>
        <w:tab/>
      </w:r>
      <w:r>
        <w:rPr>
          <w:rFonts w:ascii="Times-Bold" w:hAnsi="Times-Bold"/>
          <w:b/>
          <w:bCs/>
          <w:color w:val="000000"/>
          <w:sz w:val="20"/>
        </w:rPr>
        <w:tab/>
      </w:r>
      <w:r w:rsidRPr="00171D14">
        <w:rPr>
          <w:rFonts w:ascii="TimesNewRoman" w:hAnsi="TimesNewRoman"/>
          <w:color w:val="000000"/>
          <w:sz w:val="20"/>
        </w:rPr>
        <w:t>Ś</w:t>
      </w:r>
      <w:r w:rsidRPr="00171D14">
        <w:rPr>
          <w:rFonts w:ascii="Times-Bold" w:hAnsi="Times-Bold"/>
          <w:b/>
          <w:bCs/>
          <w:color w:val="000000"/>
          <w:sz w:val="20"/>
        </w:rPr>
        <w:t>rednica nominalna</w:t>
      </w:r>
      <w:r>
        <w:rPr>
          <w:rFonts w:ascii="Times-Bold" w:hAnsi="Times-Bold"/>
          <w:b/>
          <w:bCs/>
          <w:color w:val="000000"/>
          <w:sz w:val="20"/>
        </w:rPr>
        <w:t xml:space="preserve"> rury </w:t>
      </w:r>
      <w:r>
        <w:rPr>
          <w:rFonts w:ascii="Times-Bold" w:hAnsi="Times-Bold"/>
          <w:b/>
          <w:bCs/>
          <w:color w:val="000000"/>
          <w:sz w:val="20"/>
        </w:rPr>
        <w:tab/>
      </w:r>
      <w:r w:rsidRPr="00171D14">
        <w:rPr>
          <w:rFonts w:ascii="Times-Bold" w:hAnsi="Times-Bold"/>
          <w:b/>
          <w:bCs/>
          <w:color w:val="000000"/>
          <w:sz w:val="20"/>
        </w:rPr>
        <w:t>Przewód montowany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20"/>
        <w:gridCol w:w="1528"/>
        <w:gridCol w:w="1528"/>
        <w:gridCol w:w="1528"/>
      </w:tblGrid>
      <w:tr w:rsidR="00150858" w:rsidRPr="00171D14" w14:paraId="2366A965" w14:textId="77777777" w:rsidTr="00E324E7">
        <w:tc>
          <w:tcPr>
            <w:tcW w:w="2220" w:type="dxa"/>
            <w:tcBorders>
              <w:top w:val="single" w:sz="4" w:space="0" w:color="auto"/>
              <w:left w:val="single" w:sz="4" w:space="0" w:color="auto"/>
              <w:bottom w:val="single" w:sz="4" w:space="0" w:color="auto"/>
              <w:right w:val="single" w:sz="4" w:space="0" w:color="auto"/>
            </w:tcBorders>
            <w:vAlign w:val="center"/>
            <w:hideMark/>
          </w:tcPr>
          <w:p w14:paraId="17F0A726" w14:textId="77777777" w:rsidR="00150858" w:rsidRPr="00171D14" w:rsidRDefault="00150858" w:rsidP="00E324E7">
            <w:pPr>
              <w:spacing w:line="240" w:lineRule="auto"/>
              <w:rPr>
                <w:szCs w:val="24"/>
              </w:rPr>
            </w:pPr>
          </w:p>
        </w:tc>
        <w:tc>
          <w:tcPr>
            <w:tcW w:w="1528" w:type="dxa"/>
          </w:tcPr>
          <w:p w14:paraId="06491AC6" w14:textId="77777777" w:rsidR="00150858" w:rsidRPr="00171D14" w:rsidRDefault="00150858" w:rsidP="00E324E7">
            <w:pPr>
              <w:spacing w:line="240" w:lineRule="auto"/>
              <w:rPr>
                <w:rFonts w:ascii="Times-Bold" w:hAnsi="Times-Bold"/>
                <w:b/>
                <w:bCs/>
                <w:color w:val="000000"/>
                <w:sz w:val="20"/>
              </w:rPr>
            </w:pPr>
          </w:p>
        </w:tc>
        <w:tc>
          <w:tcPr>
            <w:tcW w:w="1528" w:type="dxa"/>
            <w:vAlign w:val="center"/>
          </w:tcPr>
          <w:p w14:paraId="3D94D9B9" w14:textId="77777777" w:rsidR="00150858" w:rsidRPr="00171D14" w:rsidRDefault="00150858" w:rsidP="00E324E7">
            <w:pPr>
              <w:spacing w:line="240" w:lineRule="auto"/>
              <w:rPr>
                <w:szCs w:val="24"/>
              </w:rPr>
            </w:pPr>
            <w:r w:rsidRPr="00171D14">
              <w:rPr>
                <w:rFonts w:ascii="Times-Bold" w:hAnsi="Times-Bold"/>
                <w:b/>
                <w:bCs/>
                <w:color w:val="000000"/>
                <w:sz w:val="20"/>
              </w:rPr>
              <w:t>pionowo</w:t>
            </w:r>
            <w:r w:rsidRPr="00171D14">
              <w:rPr>
                <w:rFonts w:ascii="Times-Bold" w:hAnsi="Times-Bold"/>
                <w:b/>
                <w:bCs/>
                <w:color w:val="000000"/>
                <w:sz w:val="14"/>
                <w:szCs w:val="14"/>
              </w:rPr>
              <w:t xml:space="preserve">1) </w:t>
            </w:r>
          </w:p>
        </w:tc>
        <w:tc>
          <w:tcPr>
            <w:tcW w:w="1528" w:type="dxa"/>
            <w:vAlign w:val="center"/>
          </w:tcPr>
          <w:p w14:paraId="1271661A" w14:textId="77777777" w:rsidR="00150858" w:rsidRPr="00171D14" w:rsidRDefault="00150858" w:rsidP="00E324E7">
            <w:pPr>
              <w:spacing w:line="240" w:lineRule="auto"/>
              <w:rPr>
                <w:szCs w:val="24"/>
              </w:rPr>
            </w:pPr>
            <w:r w:rsidRPr="00171D14">
              <w:rPr>
                <w:rFonts w:ascii="Times-Bold" w:hAnsi="Times-Bold"/>
                <w:b/>
                <w:bCs/>
                <w:color w:val="000000"/>
                <w:sz w:val="20"/>
              </w:rPr>
              <w:t>inaczej</w:t>
            </w:r>
          </w:p>
        </w:tc>
      </w:tr>
      <w:tr w:rsidR="00150858" w:rsidRPr="00171D14" w14:paraId="3B906D67" w14:textId="77777777" w:rsidTr="00E324E7">
        <w:tc>
          <w:tcPr>
            <w:tcW w:w="2220" w:type="dxa"/>
            <w:vMerge w:val="restart"/>
            <w:tcBorders>
              <w:top w:val="single" w:sz="4" w:space="0" w:color="auto"/>
              <w:left w:val="single" w:sz="4" w:space="0" w:color="auto"/>
              <w:right w:val="single" w:sz="4" w:space="0" w:color="auto"/>
            </w:tcBorders>
            <w:vAlign w:val="center"/>
            <w:hideMark/>
          </w:tcPr>
          <w:p w14:paraId="347D5924" w14:textId="77777777" w:rsidR="00150858" w:rsidRPr="00171D14" w:rsidRDefault="00150858" w:rsidP="00E324E7">
            <w:pPr>
              <w:spacing w:line="240" w:lineRule="auto"/>
              <w:rPr>
                <w:szCs w:val="24"/>
              </w:rPr>
            </w:pPr>
            <w:r w:rsidRPr="00171D14">
              <w:rPr>
                <w:rFonts w:ascii="Times-Roman" w:hAnsi="Times-Roman"/>
                <w:color w:val="000000"/>
                <w:sz w:val="20"/>
              </w:rPr>
              <w:t>Stal</w:t>
            </w:r>
            <w:r>
              <w:rPr>
                <w:rFonts w:ascii="Times-Roman" w:hAnsi="Times-Roman"/>
                <w:color w:val="000000"/>
                <w:sz w:val="20"/>
              </w:rPr>
              <w:t xml:space="preserve"> </w:t>
            </w:r>
            <w:r w:rsidRPr="00171D14">
              <w:rPr>
                <w:rFonts w:ascii="Times-Roman" w:hAnsi="Times-Roman"/>
                <w:color w:val="000000"/>
                <w:sz w:val="20"/>
              </w:rPr>
              <w:t>niestopowa</w:t>
            </w:r>
            <w:r w:rsidRPr="00171D14">
              <w:rPr>
                <w:rFonts w:ascii="Times-Roman" w:hAnsi="Times-Roman"/>
                <w:color w:val="000000"/>
                <w:sz w:val="20"/>
              </w:rPr>
              <w:br/>
              <w:t>(stal w</w:t>
            </w:r>
            <w:r w:rsidRPr="00171D14">
              <w:rPr>
                <w:rFonts w:ascii="TimesNewRoman" w:hAnsi="TimesNewRoman"/>
                <w:color w:val="000000"/>
                <w:sz w:val="20"/>
              </w:rPr>
              <w:t>ę</w:t>
            </w:r>
            <w:r w:rsidRPr="00171D14">
              <w:rPr>
                <w:rFonts w:ascii="Times-Roman" w:hAnsi="Times-Roman"/>
                <w:color w:val="000000"/>
                <w:sz w:val="20"/>
              </w:rPr>
              <w:t>glowa zwykła)</w:t>
            </w:r>
            <w:r w:rsidRPr="00171D14">
              <w:rPr>
                <w:rFonts w:ascii="Times-Roman" w:hAnsi="Times-Roman"/>
                <w:color w:val="000000"/>
                <w:sz w:val="20"/>
              </w:rPr>
              <w:br/>
              <w:t>stal odporna na korozj</w:t>
            </w:r>
            <w:r w:rsidRPr="00171D14">
              <w:rPr>
                <w:rFonts w:ascii="TimesNewRoman" w:hAnsi="TimesNewRoman"/>
                <w:color w:val="000000"/>
                <w:sz w:val="20"/>
              </w:rPr>
              <w:t>ę</w:t>
            </w:r>
          </w:p>
        </w:tc>
        <w:tc>
          <w:tcPr>
            <w:tcW w:w="1528" w:type="dxa"/>
          </w:tcPr>
          <w:p w14:paraId="47D17E90" w14:textId="77777777" w:rsidR="00150858" w:rsidRPr="00171D14" w:rsidRDefault="00150858" w:rsidP="00E324E7">
            <w:pPr>
              <w:spacing w:line="240" w:lineRule="auto"/>
              <w:rPr>
                <w:rFonts w:ascii="Times-Bold" w:hAnsi="Times-Bold"/>
                <w:b/>
                <w:bCs/>
                <w:color w:val="000000"/>
                <w:sz w:val="20"/>
              </w:rPr>
            </w:pPr>
          </w:p>
        </w:tc>
        <w:tc>
          <w:tcPr>
            <w:tcW w:w="1528" w:type="dxa"/>
            <w:vAlign w:val="center"/>
          </w:tcPr>
          <w:p w14:paraId="4AF134E7" w14:textId="77777777" w:rsidR="00150858" w:rsidRPr="00171D14" w:rsidRDefault="00150858" w:rsidP="00E324E7">
            <w:pPr>
              <w:spacing w:line="240" w:lineRule="auto"/>
              <w:rPr>
                <w:szCs w:val="24"/>
              </w:rPr>
            </w:pPr>
            <w:r w:rsidRPr="00171D14">
              <w:rPr>
                <w:rFonts w:ascii="Times-Bold" w:hAnsi="Times-Bold"/>
                <w:b/>
                <w:bCs/>
                <w:color w:val="000000"/>
                <w:sz w:val="20"/>
              </w:rPr>
              <w:t xml:space="preserve">m </w:t>
            </w:r>
          </w:p>
        </w:tc>
        <w:tc>
          <w:tcPr>
            <w:tcW w:w="1528" w:type="dxa"/>
            <w:vAlign w:val="center"/>
          </w:tcPr>
          <w:p w14:paraId="22874C8C" w14:textId="77777777" w:rsidR="00150858" w:rsidRPr="00171D14" w:rsidRDefault="00150858" w:rsidP="00E324E7">
            <w:pPr>
              <w:spacing w:line="240" w:lineRule="auto"/>
              <w:rPr>
                <w:szCs w:val="24"/>
              </w:rPr>
            </w:pPr>
            <w:r w:rsidRPr="00171D14">
              <w:rPr>
                <w:rFonts w:ascii="Times-Bold" w:hAnsi="Times-Bold"/>
                <w:b/>
                <w:bCs/>
                <w:color w:val="000000"/>
                <w:sz w:val="20"/>
              </w:rPr>
              <w:t>m</w:t>
            </w:r>
          </w:p>
        </w:tc>
      </w:tr>
      <w:tr w:rsidR="00150858" w:rsidRPr="00171D14" w14:paraId="2FEE3ED6" w14:textId="77777777" w:rsidTr="00E324E7">
        <w:tc>
          <w:tcPr>
            <w:tcW w:w="0" w:type="auto"/>
            <w:vMerge/>
            <w:tcBorders>
              <w:left w:val="single" w:sz="4" w:space="0" w:color="auto"/>
              <w:right w:val="single" w:sz="4" w:space="0" w:color="auto"/>
            </w:tcBorders>
            <w:vAlign w:val="center"/>
            <w:hideMark/>
          </w:tcPr>
          <w:p w14:paraId="2EC1DA64"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5DE3FD3A" w14:textId="77777777" w:rsidR="00150858" w:rsidRPr="00171D14" w:rsidRDefault="00150858" w:rsidP="00E324E7">
            <w:pPr>
              <w:spacing w:line="240" w:lineRule="auto"/>
              <w:rPr>
                <w:szCs w:val="24"/>
              </w:rPr>
            </w:pPr>
            <w:r w:rsidRPr="00171D14">
              <w:rPr>
                <w:rFonts w:ascii="Times-Roman" w:hAnsi="Times-Roman"/>
                <w:color w:val="000000"/>
                <w:sz w:val="20"/>
              </w:rPr>
              <w:t xml:space="preserve">DN 15-20 </w:t>
            </w:r>
          </w:p>
        </w:tc>
        <w:tc>
          <w:tcPr>
            <w:tcW w:w="1528" w:type="dxa"/>
            <w:tcBorders>
              <w:left w:val="single" w:sz="4" w:space="0" w:color="auto"/>
            </w:tcBorders>
            <w:vAlign w:val="center"/>
          </w:tcPr>
          <w:p w14:paraId="0E767E2E" w14:textId="77777777" w:rsidR="00150858" w:rsidRPr="00171D14" w:rsidRDefault="00150858" w:rsidP="00E324E7">
            <w:pPr>
              <w:spacing w:line="240" w:lineRule="auto"/>
              <w:rPr>
                <w:szCs w:val="24"/>
              </w:rPr>
            </w:pPr>
            <w:r w:rsidRPr="00171D14">
              <w:rPr>
                <w:rFonts w:ascii="Times-Roman" w:hAnsi="Times-Roman"/>
                <w:color w:val="000000"/>
                <w:sz w:val="20"/>
              </w:rPr>
              <w:t xml:space="preserve">DN 15-20 </w:t>
            </w:r>
          </w:p>
        </w:tc>
        <w:tc>
          <w:tcPr>
            <w:tcW w:w="1528" w:type="dxa"/>
            <w:vAlign w:val="center"/>
          </w:tcPr>
          <w:p w14:paraId="72D35199" w14:textId="77777777" w:rsidR="00150858" w:rsidRPr="00171D14" w:rsidRDefault="00150858" w:rsidP="00E324E7">
            <w:pPr>
              <w:spacing w:line="240" w:lineRule="auto"/>
              <w:rPr>
                <w:szCs w:val="24"/>
              </w:rPr>
            </w:pPr>
            <w:r w:rsidRPr="00171D14">
              <w:rPr>
                <w:rFonts w:ascii="Times-Roman" w:hAnsi="Times-Roman"/>
                <w:color w:val="000000"/>
                <w:sz w:val="20"/>
              </w:rPr>
              <w:t xml:space="preserve">2,0 </w:t>
            </w:r>
          </w:p>
        </w:tc>
      </w:tr>
      <w:tr w:rsidR="00150858" w:rsidRPr="00171D14" w14:paraId="1594AF99" w14:textId="77777777" w:rsidTr="00E324E7">
        <w:tc>
          <w:tcPr>
            <w:tcW w:w="0" w:type="auto"/>
            <w:vMerge/>
            <w:tcBorders>
              <w:left w:val="single" w:sz="4" w:space="0" w:color="auto"/>
              <w:right w:val="single" w:sz="4" w:space="0" w:color="auto"/>
            </w:tcBorders>
            <w:vAlign w:val="center"/>
            <w:hideMark/>
          </w:tcPr>
          <w:p w14:paraId="61ED7314"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6D64B036" w14:textId="77777777" w:rsidR="00150858" w:rsidRPr="00171D14" w:rsidRDefault="00150858" w:rsidP="00E324E7">
            <w:pPr>
              <w:spacing w:line="240" w:lineRule="auto"/>
              <w:rPr>
                <w:szCs w:val="24"/>
              </w:rPr>
            </w:pPr>
            <w:r w:rsidRPr="00171D14">
              <w:rPr>
                <w:rFonts w:ascii="Times-Roman" w:hAnsi="Times-Roman"/>
                <w:color w:val="000000"/>
                <w:sz w:val="20"/>
              </w:rPr>
              <w:t xml:space="preserve">DN 25 </w:t>
            </w:r>
          </w:p>
        </w:tc>
        <w:tc>
          <w:tcPr>
            <w:tcW w:w="1528" w:type="dxa"/>
            <w:tcBorders>
              <w:left w:val="single" w:sz="4" w:space="0" w:color="auto"/>
            </w:tcBorders>
            <w:vAlign w:val="center"/>
          </w:tcPr>
          <w:p w14:paraId="4AC901AD" w14:textId="77777777" w:rsidR="00150858" w:rsidRPr="00171D14" w:rsidRDefault="00150858" w:rsidP="00E324E7">
            <w:pPr>
              <w:spacing w:line="240" w:lineRule="auto"/>
              <w:rPr>
                <w:szCs w:val="24"/>
              </w:rPr>
            </w:pPr>
            <w:r w:rsidRPr="00171D14">
              <w:rPr>
                <w:rFonts w:ascii="Times-Roman" w:hAnsi="Times-Roman"/>
                <w:color w:val="000000"/>
                <w:sz w:val="20"/>
              </w:rPr>
              <w:t xml:space="preserve">DN 25 </w:t>
            </w:r>
          </w:p>
        </w:tc>
        <w:tc>
          <w:tcPr>
            <w:tcW w:w="1528" w:type="dxa"/>
            <w:vAlign w:val="center"/>
          </w:tcPr>
          <w:p w14:paraId="1C521FA5" w14:textId="77777777" w:rsidR="00150858" w:rsidRPr="00171D14" w:rsidRDefault="00150858" w:rsidP="00E324E7">
            <w:pPr>
              <w:spacing w:line="240" w:lineRule="auto"/>
              <w:rPr>
                <w:szCs w:val="24"/>
              </w:rPr>
            </w:pPr>
            <w:r w:rsidRPr="00171D14">
              <w:rPr>
                <w:rFonts w:ascii="Times-Roman" w:hAnsi="Times-Roman"/>
                <w:color w:val="000000"/>
                <w:sz w:val="20"/>
              </w:rPr>
              <w:t xml:space="preserve">2,9 </w:t>
            </w:r>
          </w:p>
        </w:tc>
      </w:tr>
      <w:tr w:rsidR="00150858" w:rsidRPr="00171D14" w14:paraId="00E6FC19" w14:textId="77777777" w:rsidTr="00E324E7">
        <w:tc>
          <w:tcPr>
            <w:tcW w:w="0" w:type="auto"/>
            <w:vMerge/>
            <w:tcBorders>
              <w:left w:val="single" w:sz="4" w:space="0" w:color="auto"/>
              <w:right w:val="single" w:sz="4" w:space="0" w:color="auto"/>
            </w:tcBorders>
            <w:vAlign w:val="center"/>
            <w:hideMark/>
          </w:tcPr>
          <w:p w14:paraId="04212BF8"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07A08318" w14:textId="77777777" w:rsidR="00150858" w:rsidRPr="00171D14" w:rsidRDefault="00150858" w:rsidP="00E324E7">
            <w:pPr>
              <w:spacing w:line="240" w:lineRule="auto"/>
              <w:rPr>
                <w:szCs w:val="24"/>
              </w:rPr>
            </w:pPr>
            <w:r w:rsidRPr="00171D14">
              <w:rPr>
                <w:rFonts w:ascii="Times-Roman" w:hAnsi="Times-Roman"/>
                <w:color w:val="000000"/>
                <w:sz w:val="20"/>
              </w:rPr>
              <w:t xml:space="preserve">DN 32 </w:t>
            </w:r>
          </w:p>
        </w:tc>
        <w:tc>
          <w:tcPr>
            <w:tcW w:w="1528" w:type="dxa"/>
            <w:tcBorders>
              <w:left w:val="single" w:sz="4" w:space="0" w:color="auto"/>
            </w:tcBorders>
            <w:vAlign w:val="center"/>
          </w:tcPr>
          <w:p w14:paraId="33D1D376" w14:textId="77777777" w:rsidR="00150858" w:rsidRPr="00171D14" w:rsidRDefault="00150858" w:rsidP="00E324E7">
            <w:pPr>
              <w:spacing w:line="240" w:lineRule="auto"/>
              <w:rPr>
                <w:szCs w:val="24"/>
              </w:rPr>
            </w:pPr>
            <w:r w:rsidRPr="00171D14">
              <w:rPr>
                <w:rFonts w:ascii="Times-Roman" w:hAnsi="Times-Roman"/>
                <w:color w:val="000000"/>
                <w:sz w:val="20"/>
              </w:rPr>
              <w:t xml:space="preserve">DN 32 </w:t>
            </w:r>
          </w:p>
        </w:tc>
        <w:tc>
          <w:tcPr>
            <w:tcW w:w="1528" w:type="dxa"/>
            <w:vAlign w:val="center"/>
          </w:tcPr>
          <w:p w14:paraId="13AA21FF" w14:textId="77777777" w:rsidR="00150858" w:rsidRPr="00171D14" w:rsidRDefault="00150858" w:rsidP="00E324E7">
            <w:pPr>
              <w:spacing w:line="240" w:lineRule="auto"/>
              <w:rPr>
                <w:szCs w:val="24"/>
              </w:rPr>
            </w:pPr>
            <w:r w:rsidRPr="00171D14">
              <w:rPr>
                <w:rFonts w:ascii="Times-Roman" w:hAnsi="Times-Roman"/>
                <w:color w:val="000000"/>
                <w:sz w:val="20"/>
              </w:rPr>
              <w:t xml:space="preserve">3,4 </w:t>
            </w:r>
          </w:p>
        </w:tc>
      </w:tr>
      <w:tr w:rsidR="00150858" w:rsidRPr="00171D14" w14:paraId="4F7DADED" w14:textId="77777777" w:rsidTr="00E324E7">
        <w:tc>
          <w:tcPr>
            <w:tcW w:w="0" w:type="auto"/>
            <w:vMerge/>
            <w:tcBorders>
              <w:left w:val="single" w:sz="4" w:space="0" w:color="auto"/>
              <w:right w:val="single" w:sz="4" w:space="0" w:color="auto"/>
            </w:tcBorders>
            <w:vAlign w:val="center"/>
            <w:hideMark/>
          </w:tcPr>
          <w:p w14:paraId="3861F0FF"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20673D08" w14:textId="77777777" w:rsidR="00150858" w:rsidRPr="00171D14" w:rsidRDefault="00150858" w:rsidP="00E324E7">
            <w:pPr>
              <w:spacing w:line="240" w:lineRule="auto"/>
              <w:rPr>
                <w:szCs w:val="24"/>
              </w:rPr>
            </w:pPr>
            <w:r w:rsidRPr="00171D14">
              <w:rPr>
                <w:rFonts w:ascii="Times-Roman" w:hAnsi="Times-Roman"/>
                <w:color w:val="000000"/>
                <w:sz w:val="20"/>
              </w:rPr>
              <w:t xml:space="preserve">DN 40 </w:t>
            </w:r>
          </w:p>
        </w:tc>
        <w:tc>
          <w:tcPr>
            <w:tcW w:w="1528" w:type="dxa"/>
            <w:tcBorders>
              <w:left w:val="single" w:sz="4" w:space="0" w:color="auto"/>
            </w:tcBorders>
            <w:vAlign w:val="center"/>
          </w:tcPr>
          <w:p w14:paraId="339D2B68" w14:textId="77777777" w:rsidR="00150858" w:rsidRPr="00171D14" w:rsidRDefault="00150858" w:rsidP="00E324E7">
            <w:pPr>
              <w:spacing w:line="240" w:lineRule="auto"/>
              <w:rPr>
                <w:szCs w:val="24"/>
              </w:rPr>
            </w:pPr>
            <w:r w:rsidRPr="00171D14">
              <w:rPr>
                <w:rFonts w:ascii="Times-Roman" w:hAnsi="Times-Roman"/>
                <w:color w:val="000000"/>
                <w:sz w:val="20"/>
              </w:rPr>
              <w:t xml:space="preserve">DN 40 </w:t>
            </w:r>
          </w:p>
        </w:tc>
        <w:tc>
          <w:tcPr>
            <w:tcW w:w="1528" w:type="dxa"/>
            <w:vAlign w:val="center"/>
          </w:tcPr>
          <w:p w14:paraId="2F9703E8" w14:textId="77777777" w:rsidR="00150858" w:rsidRPr="00171D14" w:rsidRDefault="00150858" w:rsidP="00E324E7">
            <w:pPr>
              <w:spacing w:line="240" w:lineRule="auto"/>
              <w:rPr>
                <w:szCs w:val="24"/>
              </w:rPr>
            </w:pPr>
            <w:r w:rsidRPr="00171D14">
              <w:rPr>
                <w:rFonts w:ascii="Times-Roman" w:hAnsi="Times-Roman"/>
                <w:color w:val="000000"/>
                <w:sz w:val="20"/>
              </w:rPr>
              <w:t xml:space="preserve">3,9 </w:t>
            </w:r>
          </w:p>
        </w:tc>
      </w:tr>
      <w:tr w:rsidR="00150858" w:rsidRPr="00171D14" w14:paraId="19784FB0" w14:textId="77777777" w:rsidTr="00E324E7">
        <w:tc>
          <w:tcPr>
            <w:tcW w:w="0" w:type="auto"/>
            <w:vMerge/>
            <w:tcBorders>
              <w:left w:val="single" w:sz="4" w:space="0" w:color="auto"/>
              <w:right w:val="single" w:sz="4" w:space="0" w:color="auto"/>
            </w:tcBorders>
            <w:vAlign w:val="center"/>
            <w:hideMark/>
          </w:tcPr>
          <w:p w14:paraId="2386445A"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70F8EFB5" w14:textId="77777777" w:rsidR="00150858" w:rsidRPr="00171D14" w:rsidRDefault="00150858" w:rsidP="00E324E7">
            <w:pPr>
              <w:spacing w:line="240" w:lineRule="auto"/>
              <w:rPr>
                <w:szCs w:val="24"/>
              </w:rPr>
            </w:pPr>
            <w:r w:rsidRPr="00171D14">
              <w:rPr>
                <w:rFonts w:ascii="Times-Roman" w:hAnsi="Times-Roman"/>
                <w:color w:val="000000"/>
                <w:sz w:val="20"/>
              </w:rPr>
              <w:t xml:space="preserve">DN 50 </w:t>
            </w:r>
          </w:p>
        </w:tc>
        <w:tc>
          <w:tcPr>
            <w:tcW w:w="1528" w:type="dxa"/>
            <w:tcBorders>
              <w:left w:val="single" w:sz="4" w:space="0" w:color="auto"/>
            </w:tcBorders>
            <w:vAlign w:val="center"/>
          </w:tcPr>
          <w:p w14:paraId="1910E9BE" w14:textId="77777777" w:rsidR="00150858" w:rsidRPr="00171D14" w:rsidRDefault="00150858" w:rsidP="00E324E7">
            <w:pPr>
              <w:spacing w:line="240" w:lineRule="auto"/>
              <w:rPr>
                <w:szCs w:val="24"/>
              </w:rPr>
            </w:pPr>
            <w:r w:rsidRPr="00171D14">
              <w:rPr>
                <w:rFonts w:ascii="Times-Roman" w:hAnsi="Times-Roman"/>
                <w:color w:val="000000"/>
                <w:sz w:val="20"/>
              </w:rPr>
              <w:t xml:space="preserve">DN 50 </w:t>
            </w:r>
          </w:p>
        </w:tc>
        <w:tc>
          <w:tcPr>
            <w:tcW w:w="1528" w:type="dxa"/>
            <w:vAlign w:val="center"/>
          </w:tcPr>
          <w:p w14:paraId="38E3E295" w14:textId="77777777" w:rsidR="00150858" w:rsidRPr="00171D14" w:rsidRDefault="00150858" w:rsidP="00E324E7">
            <w:pPr>
              <w:spacing w:line="240" w:lineRule="auto"/>
              <w:rPr>
                <w:szCs w:val="24"/>
              </w:rPr>
            </w:pPr>
            <w:r w:rsidRPr="00171D14">
              <w:rPr>
                <w:rFonts w:ascii="Times-Roman" w:hAnsi="Times-Roman"/>
                <w:color w:val="000000"/>
                <w:sz w:val="20"/>
              </w:rPr>
              <w:t xml:space="preserve">4,6 </w:t>
            </w:r>
          </w:p>
        </w:tc>
      </w:tr>
      <w:tr w:rsidR="00150858" w:rsidRPr="00171D14" w14:paraId="4A45A0F6" w14:textId="77777777" w:rsidTr="00E324E7">
        <w:tc>
          <w:tcPr>
            <w:tcW w:w="0" w:type="auto"/>
            <w:vMerge/>
            <w:tcBorders>
              <w:left w:val="single" w:sz="4" w:space="0" w:color="auto"/>
              <w:right w:val="single" w:sz="4" w:space="0" w:color="auto"/>
            </w:tcBorders>
            <w:vAlign w:val="center"/>
            <w:hideMark/>
          </w:tcPr>
          <w:p w14:paraId="3795D972"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0AC3C156" w14:textId="77777777" w:rsidR="00150858" w:rsidRPr="00171D14" w:rsidRDefault="00150858" w:rsidP="00E324E7">
            <w:pPr>
              <w:spacing w:line="240" w:lineRule="auto"/>
              <w:rPr>
                <w:szCs w:val="24"/>
              </w:rPr>
            </w:pPr>
            <w:r w:rsidRPr="00171D14">
              <w:rPr>
                <w:rFonts w:ascii="Times-Roman" w:hAnsi="Times-Roman"/>
                <w:color w:val="000000"/>
                <w:sz w:val="20"/>
              </w:rPr>
              <w:t xml:space="preserve">DN 65 </w:t>
            </w:r>
          </w:p>
        </w:tc>
        <w:tc>
          <w:tcPr>
            <w:tcW w:w="1528" w:type="dxa"/>
            <w:tcBorders>
              <w:left w:val="single" w:sz="4" w:space="0" w:color="auto"/>
            </w:tcBorders>
            <w:vAlign w:val="center"/>
          </w:tcPr>
          <w:p w14:paraId="12DCA855" w14:textId="77777777" w:rsidR="00150858" w:rsidRPr="00171D14" w:rsidRDefault="00150858" w:rsidP="00E324E7">
            <w:pPr>
              <w:spacing w:line="240" w:lineRule="auto"/>
              <w:rPr>
                <w:szCs w:val="24"/>
              </w:rPr>
            </w:pPr>
            <w:r w:rsidRPr="00171D14">
              <w:rPr>
                <w:rFonts w:ascii="Times-Roman" w:hAnsi="Times-Roman"/>
                <w:color w:val="000000"/>
                <w:sz w:val="20"/>
              </w:rPr>
              <w:t xml:space="preserve">DN 65 </w:t>
            </w:r>
          </w:p>
        </w:tc>
        <w:tc>
          <w:tcPr>
            <w:tcW w:w="1528" w:type="dxa"/>
            <w:vAlign w:val="center"/>
          </w:tcPr>
          <w:p w14:paraId="36327F2D" w14:textId="77777777" w:rsidR="00150858" w:rsidRPr="00171D14" w:rsidRDefault="00150858" w:rsidP="00E324E7">
            <w:pPr>
              <w:spacing w:line="240" w:lineRule="auto"/>
              <w:rPr>
                <w:szCs w:val="24"/>
              </w:rPr>
            </w:pPr>
            <w:r w:rsidRPr="00171D14">
              <w:rPr>
                <w:rFonts w:ascii="Times-Roman" w:hAnsi="Times-Roman"/>
                <w:color w:val="000000"/>
                <w:sz w:val="20"/>
              </w:rPr>
              <w:t xml:space="preserve">4,9 </w:t>
            </w:r>
          </w:p>
        </w:tc>
      </w:tr>
      <w:tr w:rsidR="00150858" w:rsidRPr="00171D14" w14:paraId="327B50F3" w14:textId="77777777" w:rsidTr="00E324E7">
        <w:tc>
          <w:tcPr>
            <w:tcW w:w="0" w:type="auto"/>
            <w:vMerge/>
            <w:tcBorders>
              <w:left w:val="single" w:sz="4" w:space="0" w:color="auto"/>
              <w:right w:val="single" w:sz="4" w:space="0" w:color="auto"/>
            </w:tcBorders>
            <w:vAlign w:val="center"/>
            <w:hideMark/>
          </w:tcPr>
          <w:p w14:paraId="6C3CDF5F"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76522FD4" w14:textId="77777777" w:rsidR="00150858" w:rsidRPr="00171D14" w:rsidRDefault="00150858" w:rsidP="00E324E7">
            <w:pPr>
              <w:spacing w:line="240" w:lineRule="auto"/>
              <w:rPr>
                <w:szCs w:val="24"/>
              </w:rPr>
            </w:pPr>
            <w:r w:rsidRPr="00171D14">
              <w:rPr>
                <w:rFonts w:ascii="Times-Roman" w:hAnsi="Times-Roman"/>
                <w:color w:val="000000"/>
                <w:sz w:val="20"/>
              </w:rPr>
              <w:t xml:space="preserve">DN 80 </w:t>
            </w:r>
          </w:p>
        </w:tc>
        <w:tc>
          <w:tcPr>
            <w:tcW w:w="1528" w:type="dxa"/>
            <w:tcBorders>
              <w:left w:val="single" w:sz="4" w:space="0" w:color="auto"/>
            </w:tcBorders>
            <w:vAlign w:val="center"/>
          </w:tcPr>
          <w:p w14:paraId="4A01BCA5" w14:textId="77777777" w:rsidR="00150858" w:rsidRPr="00171D14" w:rsidRDefault="00150858" w:rsidP="00E324E7">
            <w:pPr>
              <w:spacing w:line="240" w:lineRule="auto"/>
              <w:rPr>
                <w:szCs w:val="24"/>
              </w:rPr>
            </w:pPr>
            <w:r w:rsidRPr="00171D14">
              <w:rPr>
                <w:rFonts w:ascii="Times-Roman" w:hAnsi="Times-Roman"/>
                <w:color w:val="000000"/>
                <w:sz w:val="20"/>
              </w:rPr>
              <w:t xml:space="preserve">DN 80 </w:t>
            </w:r>
          </w:p>
        </w:tc>
        <w:tc>
          <w:tcPr>
            <w:tcW w:w="1528" w:type="dxa"/>
            <w:vAlign w:val="center"/>
          </w:tcPr>
          <w:p w14:paraId="3FAEDDAF" w14:textId="77777777" w:rsidR="00150858" w:rsidRPr="00171D14" w:rsidRDefault="00150858" w:rsidP="00E324E7">
            <w:pPr>
              <w:spacing w:line="240" w:lineRule="auto"/>
              <w:rPr>
                <w:szCs w:val="24"/>
              </w:rPr>
            </w:pPr>
            <w:r w:rsidRPr="00171D14">
              <w:rPr>
                <w:rFonts w:ascii="Times-Roman" w:hAnsi="Times-Roman"/>
                <w:color w:val="000000"/>
                <w:sz w:val="20"/>
              </w:rPr>
              <w:t xml:space="preserve">5,2 </w:t>
            </w:r>
          </w:p>
        </w:tc>
      </w:tr>
      <w:tr w:rsidR="00150858" w:rsidRPr="00171D14" w14:paraId="265C5E74" w14:textId="77777777" w:rsidTr="00E324E7">
        <w:tc>
          <w:tcPr>
            <w:tcW w:w="0" w:type="auto"/>
            <w:vMerge/>
            <w:tcBorders>
              <w:left w:val="single" w:sz="4" w:space="0" w:color="auto"/>
              <w:right w:val="single" w:sz="4" w:space="0" w:color="auto"/>
            </w:tcBorders>
            <w:vAlign w:val="center"/>
          </w:tcPr>
          <w:p w14:paraId="3FDD53F8" w14:textId="77777777" w:rsidR="00150858" w:rsidRPr="00171D14" w:rsidRDefault="00150858" w:rsidP="00E324E7">
            <w:pPr>
              <w:spacing w:line="240" w:lineRule="auto"/>
              <w:rPr>
                <w:sz w:val="20"/>
              </w:rPr>
            </w:pPr>
          </w:p>
        </w:tc>
        <w:tc>
          <w:tcPr>
            <w:tcW w:w="1528" w:type="dxa"/>
            <w:tcBorders>
              <w:left w:val="single" w:sz="4" w:space="0" w:color="auto"/>
              <w:right w:val="single" w:sz="4" w:space="0" w:color="auto"/>
            </w:tcBorders>
            <w:vAlign w:val="center"/>
          </w:tcPr>
          <w:p w14:paraId="28EB14D5" w14:textId="77777777" w:rsidR="00150858" w:rsidRPr="00171D14" w:rsidRDefault="00150858" w:rsidP="00E324E7">
            <w:pPr>
              <w:spacing w:line="240" w:lineRule="auto"/>
              <w:rPr>
                <w:szCs w:val="24"/>
              </w:rPr>
            </w:pPr>
            <w:r w:rsidRPr="00171D14">
              <w:rPr>
                <w:rFonts w:ascii="Times-Roman" w:hAnsi="Times-Roman"/>
                <w:color w:val="000000"/>
                <w:sz w:val="20"/>
              </w:rPr>
              <w:t xml:space="preserve">DN 100 </w:t>
            </w:r>
          </w:p>
        </w:tc>
        <w:tc>
          <w:tcPr>
            <w:tcW w:w="1528" w:type="dxa"/>
            <w:tcBorders>
              <w:left w:val="single" w:sz="4" w:space="0" w:color="auto"/>
            </w:tcBorders>
            <w:vAlign w:val="center"/>
          </w:tcPr>
          <w:p w14:paraId="5D8AEAA5" w14:textId="77777777" w:rsidR="00150858" w:rsidRPr="00171D14" w:rsidRDefault="00150858" w:rsidP="00E324E7">
            <w:pPr>
              <w:spacing w:line="240" w:lineRule="auto"/>
              <w:rPr>
                <w:szCs w:val="24"/>
              </w:rPr>
            </w:pPr>
            <w:r w:rsidRPr="00171D14">
              <w:rPr>
                <w:rFonts w:ascii="Times-Roman" w:hAnsi="Times-Roman"/>
                <w:color w:val="000000"/>
                <w:sz w:val="20"/>
              </w:rPr>
              <w:t xml:space="preserve">DN 100 </w:t>
            </w:r>
          </w:p>
        </w:tc>
        <w:tc>
          <w:tcPr>
            <w:tcW w:w="1528" w:type="dxa"/>
            <w:vAlign w:val="center"/>
          </w:tcPr>
          <w:p w14:paraId="3558AFC8" w14:textId="77777777" w:rsidR="00150858" w:rsidRPr="00171D14" w:rsidRDefault="00150858" w:rsidP="00E324E7">
            <w:pPr>
              <w:spacing w:line="240" w:lineRule="auto"/>
              <w:rPr>
                <w:szCs w:val="24"/>
              </w:rPr>
            </w:pPr>
            <w:r w:rsidRPr="00171D14">
              <w:rPr>
                <w:rFonts w:ascii="Times-Roman" w:hAnsi="Times-Roman"/>
                <w:color w:val="000000"/>
                <w:sz w:val="20"/>
              </w:rPr>
              <w:t xml:space="preserve">5,9 </w:t>
            </w:r>
          </w:p>
        </w:tc>
      </w:tr>
    </w:tbl>
    <w:p w14:paraId="4ECB9BC5" w14:textId="7423AE1A"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17DB1DF9" w14:textId="4C199D1E"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0DAD6291" w14:textId="4FAAFFE9"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6E286010" w14:textId="1DFA3E86"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243D6622" w14:textId="6283FCD1"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7C86CF4A" w14:textId="5ACB4344"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42E06B6F" w14:textId="36865219"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5A085B94" w14:textId="0DAE1615"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6A91EAE2" w14:textId="7AECD656"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6AE79335" w14:textId="51073CBB"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1DB1C21B" w14:textId="47703610"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36D6DCC1" w14:textId="6BDFA2E4"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7D78E94E" w14:textId="229B4581"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39C63C8E" w14:textId="050DF380" w:rsidR="00CF4B9A" w:rsidRDefault="00CF4B9A" w:rsidP="004C0EE9">
      <w:pPr>
        <w:tabs>
          <w:tab w:val="clear" w:pos="567"/>
          <w:tab w:val="clear" w:pos="851"/>
          <w:tab w:val="clear" w:pos="1134"/>
          <w:tab w:val="clear" w:pos="1701"/>
          <w:tab w:val="clear" w:pos="2268"/>
          <w:tab w:val="clear" w:pos="2835"/>
          <w:tab w:val="clear" w:pos="3402"/>
        </w:tabs>
        <w:spacing w:line="240" w:lineRule="auto"/>
        <w:jc w:val="left"/>
        <w:rPr>
          <w:rFonts w:ascii="Times-Italic" w:hAnsi="Times-Italic"/>
          <w:i/>
          <w:iCs/>
          <w:color w:val="000000"/>
          <w:sz w:val="20"/>
        </w:rPr>
      </w:pPr>
    </w:p>
    <w:p w14:paraId="034315CC" w14:textId="77777777" w:rsidR="00CF4B9A" w:rsidRPr="006F7F30" w:rsidRDefault="00CF4B9A" w:rsidP="004C0EE9">
      <w:pPr>
        <w:tabs>
          <w:tab w:val="clear" w:pos="567"/>
          <w:tab w:val="clear" w:pos="851"/>
          <w:tab w:val="clear" w:pos="1134"/>
          <w:tab w:val="clear" w:pos="1701"/>
          <w:tab w:val="clear" w:pos="2268"/>
          <w:tab w:val="clear" w:pos="2835"/>
          <w:tab w:val="clear" w:pos="3402"/>
        </w:tabs>
        <w:spacing w:line="240" w:lineRule="auto"/>
        <w:jc w:val="left"/>
        <w:rPr>
          <w:szCs w:val="24"/>
        </w:rPr>
      </w:pPr>
    </w:p>
    <w:p w14:paraId="5262DAB4" w14:textId="77777777" w:rsidR="003F1646" w:rsidRDefault="006F7F30" w:rsidP="00150858">
      <w:pPr>
        <w:spacing w:line="276" w:lineRule="auto"/>
        <w:jc w:val="left"/>
        <w:rPr>
          <w:rFonts w:asciiTheme="minorHAnsi" w:hAnsiTheme="minorHAnsi" w:cstheme="minorHAnsi"/>
          <w:sz w:val="22"/>
          <w:szCs w:val="22"/>
        </w:rPr>
      </w:pPr>
      <w:r w:rsidRPr="00150858">
        <w:rPr>
          <w:rFonts w:asciiTheme="minorHAnsi" w:hAnsiTheme="minorHAnsi" w:cstheme="minorHAnsi"/>
          <w:b/>
          <w:bCs/>
          <w:i/>
          <w:iCs/>
          <w:color w:val="000000"/>
          <w:sz w:val="22"/>
          <w:szCs w:val="22"/>
          <w:u w:val="single"/>
        </w:rPr>
        <w:t>Tuleje ochronne</w:t>
      </w:r>
      <w:r w:rsidRPr="00150858">
        <w:rPr>
          <w:rFonts w:asciiTheme="minorHAnsi" w:hAnsiTheme="minorHAnsi" w:cstheme="minorHAnsi"/>
          <w:b/>
          <w:bCs/>
          <w:i/>
          <w:iCs/>
          <w:color w:val="000000"/>
          <w:sz w:val="22"/>
          <w:szCs w:val="22"/>
          <w:u w:val="single"/>
        </w:rPr>
        <w:br/>
      </w:r>
      <w:r w:rsidRPr="00150858">
        <w:rPr>
          <w:rFonts w:asciiTheme="minorHAnsi" w:hAnsiTheme="minorHAnsi" w:cstheme="minorHAnsi"/>
          <w:sz w:val="22"/>
          <w:szCs w:val="22"/>
        </w:rPr>
        <w:t>Przy przejściach rurą przez przegrodę budowlaną (np. przewodem poziomym przez ścianę, a</w:t>
      </w:r>
      <w:r w:rsidRPr="00150858">
        <w:rPr>
          <w:rFonts w:asciiTheme="minorHAnsi" w:hAnsiTheme="minorHAnsi" w:cstheme="minorHAnsi"/>
          <w:sz w:val="22"/>
          <w:szCs w:val="22"/>
        </w:rPr>
        <w:br/>
        <w:t xml:space="preserve">przewodem pionowym przez strop), </w:t>
      </w:r>
      <w:r w:rsidR="00150858" w:rsidRPr="00150858">
        <w:rPr>
          <w:rFonts w:asciiTheme="minorHAnsi" w:hAnsiTheme="minorHAnsi" w:cstheme="minorHAnsi"/>
          <w:sz w:val="22"/>
          <w:szCs w:val="22"/>
        </w:rPr>
        <w:t>należy</w:t>
      </w:r>
      <w:r w:rsidRPr="00150858">
        <w:rPr>
          <w:rFonts w:asciiTheme="minorHAnsi" w:hAnsiTheme="minorHAnsi" w:cstheme="minorHAnsi"/>
          <w:sz w:val="22"/>
          <w:szCs w:val="22"/>
        </w:rPr>
        <w:t xml:space="preserve"> stosować tuleje ochronne.</w:t>
      </w:r>
      <w:r w:rsidRPr="00150858">
        <w:rPr>
          <w:rFonts w:asciiTheme="minorHAnsi" w:hAnsiTheme="minorHAnsi" w:cstheme="minorHAnsi"/>
          <w:sz w:val="22"/>
          <w:szCs w:val="22"/>
        </w:rPr>
        <w:br/>
        <w:t>W tulei ochronnej nie mo</w:t>
      </w:r>
      <w:r w:rsidR="00150858">
        <w:rPr>
          <w:rFonts w:asciiTheme="minorHAnsi" w:hAnsiTheme="minorHAnsi" w:cstheme="minorHAnsi"/>
          <w:sz w:val="22"/>
          <w:szCs w:val="22"/>
        </w:rPr>
        <w:t>ż</w:t>
      </w:r>
      <w:r w:rsidRPr="00150858">
        <w:rPr>
          <w:rFonts w:asciiTheme="minorHAnsi" w:hAnsiTheme="minorHAnsi" w:cstheme="minorHAnsi"/>
          <w:sz w:val="22"/>
          <w:szCs w:val="22"/>
        </w:rPr>
        <w:t xml:space="preserve">e znajdować się </w:t>
      </w:r>
      <w:r w:rsidR="00150858">
        <w:rPr>
          <w:rFonts w:asciiTheme="minorHAnsi" w:hAnsiTheme="minorHAnsi" w:cstheme="minorHAnsi"/>
          <w:sz w:val="22"/>
          <w:szCs w:val="22"/>
        </w:rPr>
        <w:t>ż</w:t>
      </w:r>
      <w:r w:rsidRPr="00150858">
        <w:rPr>
          <w:rFonts w:asciiTheme="minorHAnsi" w:hAnsiTheme="minorHAnsi" w:cstheme="minorHAnsi"/>
          <w:sz w:val="22"/>
          <w:szCs w:val="22"/>
        </w:rPr>
        <w:t>adne połączenie rury.</w:t>
      </w:r>
      <w:r w:rsidRPr="00150858">
        <w:rPr>
          <w:rFonts w:asciiTheme="minorHAnsi" w:hAnsiTheme="minorHAnsi" w:cstheme="minorHAnsi"/>
          <w:sz w:val="22"/>
          <w:szCs w:val="22"/>
        </w:rPr>
        <w:br/>
        <w:t>Tuleja ochronna powinna być rurą o średnicy wewnętrznej większej od średnicy zewnętrznej rury</w:t>
      </w:r>
      <w:r w:rsidRPr="00150858">
        <w:rPr>
          <w:rFonts w:asciiTheme="minorHAnsi" w:hAnsiTheme="minorHAnsi" w:cstheme="minorHAnsi"/>
          <w:sz w:val="22"/>
          <w:szCs w:val="22"/>
        </w:rPr>
        <w:br/>
        <w:t>przewodu:</w:t>
      </w:r>
      <w:r w:rsidRPr="00150858">
        <w:rPr>
          <w:rFonts w:asciiTheme="minorHAnsi" w:hAnsiTheme="minorHAnsi" w:cstheme="minorHAnsi"/>
          <w:sz w:val="22"/>
          <w:szCs w:val="22"/>
        </w:rPr>
        <w:br/>
        <w:t>a) co najmniej o 2 cm, przy przejściu przez przegrodę pionową,</w:t>
      </w:r>
      <w:r w:rsidRPr="00150858">
        <w:rPr>
          <w:rFonts w:asciiTheme="minorHAnsi" w:hAnsiTheme="minorHAnsi" w:cstheme="minorHAnsi"/>
          <w:sz w:val="22"/>
          <w:szCs w:val="22"/>
        </w:rPr>
        <w:br/>
        <w:t>b) co najmniej o 1 cm, przy przejściu przez strop.</w:t>
      </w:r>
      <w:r w:rsidRPr="00150858">
        <w:rPr>
          <w:rFonts w:asciiTheme="minorHAnsi" w:hAnsiTheme="minorHAnsi" w:cstheme="minorHAnsi"/>
          <w:sz w:val="22"/>
          <w:szCs w:val="22"/>
        </w:rPr>
        <w:br/>
        <w:t xml:space="preserve">Tuleja ochronna powinna być </w:t>
      </w:r>
      <w:r w:rsidR="00150858" w:rsidRPr="00150858">
        <w:rPr>
          <w:rFonts w:asciiTheme="minorHAnsi" w:hAnsiTheme="minorHAnsi" w:cstheme="minorHAnsi"/>
          <w:sz w:val="22"/>
          <w:szCs w:val="22"/>
        </w:rPr>
        <w:t>dłuższa</w:t>
      </w:r>
      <w:r w:rsidRPr="00150858">
        <w:rPr>
          <w:rFonts w:asciiTheme="minorHAnsi" w:hAnsiTheme="minorHAnsi" w:cstheme="minorHAnsi"/>
          <w:sz w:val="22"/>
          <w:szCs w:val="22"/>
        </w:rPr>
        <w:t xml:space="preserve"> ni</w:t>
      </w:r>
      <w:r w:rsidR="00150858">
        <w:rPr>
          <w:rFonts w:asciiTheme="minorHAnsi" w:hAnsiTheme="minorHAnsi" w:cstheme="minorHAnsi"/>
          <w:sz w:val="22"/>
          <w:szCs w:val="22"/>
        </w:rPr>
        <w:t xml:space="preserve">ż </w:t>
      </w:r>
      <w:r w:rsidRPr="00150858">
        <w:rPr>
          <w:rFonts w:asciiTheme="minorHAnsi" w:hAnsiTheme="minorHAnsi" w:cstheme="minorHAnsi"/>
          <w:sz w:val="22"/>
          <w:szCs w:val="22"/>
        </w:rPr>
        <w:t xml:space="preserve">grubość przegrody pionowej o około 5 cm z </w:t>
      </w:r>
      <w:r w:rsidR="004B4259" w:rsidRPr="00150858">
        <w:rPr>
          <w:rFonts w:asciiTheme="minorHAnsi" w:hAnsiTheme="minorHAnsi" w:cstheme="minorHAnsi"/>
          <w:sz w:val="22"/>
          <w:szCs w:val="22"/>
        </w:rPr>
        <w:t>każdej</w:t>
      </w:r>
      <w:r w:rsidRPr="00150858">
        <w:rPr>
          <w:rFonts w:asciiTheme="minorHAnsi" w:hAnsiTheme="minorHAnsi" w:cstheme="minorHAnsi"/>
          <w:sz w:val="22"/>
          <w:szCs w:val="22"/>
        </w:rPr>
        <w:br/>
        <w:t>strony, a przy przejściu przez strop powinna wystawać około 2 cm powy</w:t>
      </w:r>
      <w:r w:rsidR="004B4259">
        <w:rPr>
          <w:rFonts w:asciiTheme="minorHAnsi" w:hAnsiTheme="minorHAnsi" w:cstheme="minorHAnsi"/>
          <w:sz w:val="22"/>
          <w:szCs w:val="22"/>
        </w:rPr>
        <w:t>ż</w:t>
      </w:r>
      <w:r w:rsidRPr="00150858">
        <w:rPr>
          <w:rFonts w:asciiTheme="minorHAnsi" w:hAnsiTheme="minorHAnsi" w:cstheme="minorHAnsi"/>
          <w:sz w:val="22"/>
          <w:szCs w:val="22"/>
        </w:rPr>
        <w:t>ej posadzki.</w:t>
      </w:r>
      <w:r w:rsidRPr="00150858">
        <w:rPr>
          <w:rFonts w:asciiTheme="minorHAnsi" w:hAnsiTheme="minorHAnsi" w:cstheme="minorHAnsi"/>
          <w:sz w:val="22"/>
          <w:szCs w:val="22"/>
        </w:rPr>
        <w:br/>
        <w:t>Przestrzeń między rurą przewodu a tuleją ochronną powinna być wypełniona materiałem trwale</w:t>
      </w:r>
      <w:r w:rsidRPr="00150858">
        <w:rPr>
          <w:rFonts w:asciiTheme="minorHAnsi" w:hAnsiTheme="minorHAnsi" w:cstheme="minorHAnsi"/>
          <w:sz w:val="22"/>
          <w:szCs w:val="22"/>
        </w:rPr>
        <w:br/>
        <w:t xml:space="preserve">plastycznym nie działającym korozyjnie na rurę, </w:t>
      </w:r>
      <w:r w:rsidR="004B4259" w:rsidRPr="00150858">
        <w:rPr>
          <w:rFonts w:asciiTheme="minorHAnsi" w:hAnsiTheme="minorHAnsi" w:cstheme="minorHAnsi"/>
          <w:sz w:val="22"/>
          <w:szCs w:val="22"/>
        </w:rPr>
        <w:t>umożliwiającym</w:t>
      </w:r>
      <w:r w:rsidRPr="00150858">
        <w:rPr>
          <w:rFonts w:asciiTheme="minorHAnsi" w:hAnsiTheme="minorHAnsi" w:cstheme="minorHAnsi"/>
          <w:sz w:val="22"/>
          <w:szCs w:val="22"/>
        </w:rPr>
        <w:t xml:space="preserve"> jej </w:t>
      </w:r>
      <w:r w:rsidR="004B4259" w:rsidRPr="00150858">
        <w:rPr>
          <w:rFonts w:asciiTheme="minorHAnsi" w:hAnsiTheme="minorHAnsi" w:cstheme="minorHAnsi"/>
          <w:sz w:val="22"/>
          <w:szCs w:val="22"/>
        </w:rPr>
        <w:t>wzdłużne</w:t>
      </w:r>
      <w:r w:rsidRPr="00150858">
        <w:rPr>
          <w:rFonts w:asciiTheme="minorHAnsi" w:hAnsiTheme="minorHAnsi" w:cstheme="minorHAnsi"/>
          <w:sz w:val="22"/>
          <w:szCs w:val="22"/>
        </w:rPr>
        <w:t xml:space="preserve"> przemieszczanie</w:t>
      </w:r>
      <w:r w:rsidRPr="00150858">
        <w:rPr>
          <w:rFonts w:asciiTheme="minorHAnsi" w:hAnsiTheme="minorHAnsi" w:cstheme="minorHAnsi"/>
          <w:sz w:val="22"/>
          <w:szCs w:val="22"/>
        </w:rPr>
        <w:br/>
        <w:t xml:space="preserve">się i utrudniającym powstanie w niej </w:t>
      </w:r>
      <w:r w:rsidR="004B4259" w:rsidRPr="00150858">
        <w:rPr>
          <w:rFonts w:asciiTheme="minorHAnsi" w:hAnsiTheme="minorHAnsi" w:cstheme="minorHAnsi"/>
          <w:sz w:val="22"/>
          <w:szCs w:val="22"/>
        </w:rPr>
        <w:t>naprężeń</w:t>
      </w:r>
      <w:r w:rsidRPr="00150858">
        <w:rPr>
          <w:rFonts w:asciiTheme="minorHAnsi" w:hAnsiTheme="minorHAnsi" w:cstheme="minorHAnsi"/>
          <w:sz w:val="22"/>
          <w:szCs w:val="22"/>
        </w:rPr>
        <w:t xml:space="preserve"> ścinających.</w:t>
      </w:r>
      <w:r w:rsidRPr="00150858">
        <w:rPr>
          <w:rFonts w:asciiTheme="minorHAnsi" w:hAnsiTheme="minorHAnsi" w:cstheme="minorHAnsi"/>
          <w:sz w:val="22"/>
          <w:szCs w:val="22"/>
        </w:rPr>
        <w:br/>
        <w:t xml:space="preserve">Przepust instalacyjny w tulei ochronnej w elementach oddzielenia </w:t>
      </w:r>
      <w:r w:rsidR="003F1646" w:rsidRPr="00150858">
        <w:rPr>
          <w:rFonts w:asciiTheme="minorHAnsi" w:hAnsiTheme="minorHAnsi" w:cstheme="minorHAnsi"/>
          <w:sz w:val="22"/>
          <w:szCs w:val="22"/>
        </w:rPr>
        <w:t>przeciwpożarowego</w:t>
      </w:r>
      <w:r w:rsidRPr="00150858">
        <w:rPr>
          <w:rFonts w:asciiTheme="minorHAnsi" w:hAnsiTheme="minorHAnsi" w:cstheme="minorHAnsi"/>
          <w:sz w:val="22"/>
          <w:szCs w:val="22"/>
        </w:rPr>
        <w:t xml:space="preserve"> powinien</w:t>
      </w:r>
      <w:r w:rsidRPr="00150858">
        <w:rPr>
          <w:rFonts w:asciiTheme="minorHAnsi" w:hAnsiTheme="minorHAnsi" w:cstheme="minorHAnsi"/>
          <w:sz w:val="22"/>
          <w:szCs w:val="22"/>
        </w:rPr>
        <w:br/>
        <w:t>być wykonany w sposób zapewniający przepustowi odpowiednią klasę odporności ogniowej</w:t>
      </w:r>
      <w:r w:rsidRPr="00150858">
        <w:rPr>
          <w:rFonts w:asciiTheme="minorHAnsi" w:hAnsiTheme="minorHAnsi" w:cstheme="minorHAnsi"/>
          <w:sz w:val="22"/>
          <w:szCs w:val="22"/>
        </w:rPr>
        <w:br/>
        <w:t>(szczelności ogniowej E; izolacyjności ogniowej I) wymaganą dla tych elementów, zgodnie z</w:t>
      </w:r>
      <w:r w:rsidRPr="00150858">
        <w:rPr>
          <w:rFonts w:asciiTheme="minorHAnsi" w:hAnsiTheme="minorHAnsi" w:cstheme="minorHAnsi"/>
          <w:sz w:val="22"/>
          <w:szCs w:val="22"/>
        </w:rPr>
        <w:br/>
        <w:t>rozwiązaniem szczegółowym znajdującym się w projekcie technicznym.</w:t>
      </w:r>
    </w:p>
    <w:p w14:paraId="733EB9E9" w14:textId="77777777" w:rsidR="003F1646" w:rsidRDefault="006F7F30" w:rsidP="00150858">
      <w:pPr>
        <w:spacing w:line="276" w:lineRule="auto"/>
        <w:jc w:val="left"/>
        <w:rPr>
          <w:rFonts w:asciiTheme="minorHAnsi" w:hAnsiTheme="minorHAnsi" w:cstheme="minorHAnsi"/>
          <w:sz w:val="22"/>
          <w:szCs w:val="22"/>
        </w:rPr>
      </w:pPr>
      <w:r w:rsidRPr="006F7F30">
        <w:rPr>
          <w:rFonts w:ascii="Times-Roman" w:hAnsi="Times-Roman"/>
          <w:color w:val="000000"/>
          <w:sz w:val="20"/>
        </w:rPr>
        <w:br/>
      </w:r>
      <w:r w:rsidRPr="003F1646">
        <w:rPr>
          <w:rFonts w:asciiTheme="minorHAnsi" w:hAnsiTheme="minorHAnsi" w:cstheme="minorHAnsi"/>
          <w:b/>
          <w:bCs/>
          <w:i/>
          <w:iCs/>
          <w:color w:val="000000"/>
          <w:sz w:val="22"/>
          <w:szCs w:val="22"/>
          <w:u w:val="single"/>
        </w:rPr>
        <w:t>System odprowadzenia spalin</w:t>
      </w:r>
      <w:r w:rsidRPr="006F7F30">
        <w:rPr>
          <w:rFonts w:ascii="Times-BoldItalic" w:hAnsi="Times-BoldItalic"/>
          <w:b/>
          <w:bCs/>
          <w:i/>
          <w:iCs/>
          <w:color w:val="000000"/>
          <w:sz w:val="20"/>
        </w:rPr>
        <w:br/>
      </w:r>
      <w:r w:rsidRPr="003F1646">
        <w:rPr>
          <w:rFonts w:asciiTheme="minorHAnsi" w:hAnsiTheme="minorHAnsi" w:cstheme="minorHAnsi"/>
          <w:sz w:val="22"/>
          <w:szCs w:val="22"/>
        </w:rPr>
        <w:t>Konstrukcja i wykonanie rur i kształtek odprowadzających spaliny powinny być odporne na ich</w:t>
      </w:r>
      <w:r w:rsidRPr="003F1646">
        <w:rPr>
          <w:rFonts w:asciiTheme="minorHAnsi" w:hAnsiTheme="minorHAnsi" w:cstheme="minorHAnsi"/>
          <w:sz w:val="22"/>
          <w:szCs w:val="22"/>
        </w:rPr>
        <w:br/>
        <w:t>destruktywne działanie.</w:t>
      </w:r>
      <w:r w:rsidRPr="003F1646">
        <w:rPr>
          <w:rFonts w:asciiTheme="minorHAnsi" w:hAnsiTheme="minorHAnsi" w:cstheme="minorHAnsi"/>
          <w:sz w:val="22"/>
          <w:szCs w:val="22"/>
        </w:rPr>
        <w:br/>
        <w:t>Wyloty spalin powinny być wyprowadzone ponad dach na wysokość zabezpieczającą je przed</w:t>
      </w:r>
      <w:r w:rsidRPr="003F1646">
        <w:rPr>
          <w:rFonts w:asciiTheme="minorHAnsi" w:hAnsiTheme="minorHAnsi" w:cstheme="minorHAnsi"/>
          <w:sz w:val="22"/>
          <w:szCs w:val="22"/>
        </w:rPr>
        <w:br/>
        <w:t>zdmuchiwaniem przez wiatr (zgodnie z PN-89/B-10425, jak dla kominów murowanych).</w:t>
      </w:r>
      <w:r w:rsidRPr="003F1646">
        <w:rPr>
          <w:rFonts w:asciiTheme="minorHAnsi" w:hAnsiTheme="minorHAnsi" w:cstheme="minorHAnsi"/>
          <w:sz w:val="22"/>
          <w:szCs w:val="22"/>
        </w:rPr>
        <w:br/>
        <w:t>Kotły muszą być podłączone na stałe za pomocą przewodu (czopucha) z kominem.</w:t>
      </w:r>
      <w:r w:rsidRPr="003F1646">
        <w:rPr>
          <w:rFonts w:asciiTheme="minorHAnsi" w:hAnsiTheme="minorHAnsi" w:cstheme="minorHAnsi"/>
          <w:sz w:val="22"/>
          <w:szCs w:val="22"/>
        </w:rPr>
        <w:br/>
        <w:t xml:space="preserve">Czopuchy </w:t>
      </w:r>
      <w:r w:rsidR="003F1646" w:rsidRPr="003F1646">
        <w:rPr>
          <w:rFonts w:asciiTheme="minorHAnsi" w:hAnsiTheme="minorHAnsi" w:cstheme="minorHAnsi"/>
          <w:sz w:val="22"/>
          <w:szCs w:val="22"/>
        </w:rPr>
        <w:t>należy</w:t>
      </w:r>
      <w:r w:rsidRPr="003F1646">
        <w:rPr>
          <w:rFonts w:asciiTheme="minorHAnsi" w:hAnsiTheme="minorHAnsi" w:cstheme="minorHAnsi"/>
          <w:sz w:val="22"/>
          <w:szCs w:val="22"/>
        </w:rPr>
        <w:t xml:space="preserve"> prowadzić po najkrótszej drodze, przy </w:t>
      </w:r>
      <w:r w:rsidR="003F1646" w:rsidRPr="003F1646">
        <w:rPr>
          <w:rFonts w:asciiTheme="minorHAnsi" w:hAnsiTheme="minorHAnsi" w:cstheme="minorHAnsi"/>
          <w:sz w:val="22"/>
          <w:szCs w:val="22"/>
        </w:rPr>
        <w:t>możliwie</w:t>
      </w:r>
      <w:r w:rsidRPr="003F1646">
        <w:rPr>
          <w:rFonts w:asciiTheme="minorHAnsi" w:hAnsiTheme="minorHAnsi" w:cstheme="minorHAnsi"/>
          <w:sz w:val="22"/>
          <w:szCs w:val="22"/>
        </w:rPr>
        <w:t xml:space="preserve"> najmniejszej liczbie załamań</w:t>
      </w:r>
      <w:r w:rsidRPr="003F1646">
        <w:rPr>
          <w:rFonts w:asciiTheme="minorHAnsi" w:hAnsiTheme="minorHAnsi" w:cstheme="minorHAnsi"/>
          <w:sz w:val="22"/>
          <w:szCs w:val="22"/>
        </w:rPr>
        <w:br/>
        <w:t xml:space="preserve">i łuków, </w:t>
      </w:r>
      <w:r w:rsidR="003F1646" w:rsidRPr="003F1646">
        <w:rPr>
          <w:rFonts w:asciiTheme="minorHAnsi" w:hAnsiTheme="minorHAnsi" w:cstheme="minorHAnsi"/>
          <w:sz w:val="22"/>
          <w:szCs w:val="22"/>
        </w:rPr>
        <w:t>jednakże</w:t>
      </w:r>
      <w:r w:rsidRPr="003F1646">
        <w:rPr>
          <w:rFonts w:asciiTheme="minorHAnsi" w:hAnsiTheme="minorHAnsi" w:cstheme="minorHAnsi"/>
          <w:sz w:val="22"/>
          <w:szCs w:val="22"/>
        </w:rPr>
        <w:t xml:space="preserve"> w taki sposób, aby nie utrudniały prac eksploatacyjnych kotłowni.</w:t>
      </w:r>
      <w:r w:rsidRPr="003F1646">
        <w:rPr>
          <w:rFonts w:asciiTheme="minorHAnsi" w:hAnsiTheme="minorHAnsi" w:cstheme="minorHAnsi"/>
          <w:sz w:val="22"/>
          <w:szCs w:val="22"/>
        </w:rPr>
        <w:br/>
        <w:t>Minimalny spadek czopucha wynosi 5% w kierunku kotła.</w:t>
      </w:r>
      <w:r w:rsidRPr="003F1646">
        <w:rPr>
          <w:rFonts w:asciiTheme="minorHAnsi" w:hAnsiTheme="minorHAnsi" w:cstheme="minorHAnsi"/>
          <w:sz w:val="22"/>
          <w:szCs w:val="22"/>
        </w:rPr>
        <w:br/>
        <w:t>W przypadku pionowego wylotu spalin z kotła długość pionowego odcinka czopucha musi</w:t>
      </w:r>
      <w:r w:rsidRPr="003F1646">
        <w:rPr>
          <w:rFonts w:asciiTheme="minorHAnsi" w:hAnsiTheme="minorHAnsi" w:cstheme="minorHAnsi"/>
          <w:sz w:val="22"/>
          <w:szCs w:val="22"/>
        </w:rPr>
        <w:br/>
        <w:t>wynosić co najmniej 0,22 m.</w:t>
      </w:r>
      <w:r w:rsidRPr="003F1646">
        <w:rPr>
          <w:rFonts w:asciiTheme="minorHAnsi" w:hAnsiTheme="minorHAnsi" w:cstheme="minorHAnsi"/>
          <w:sz w:val="22"/>
          <w:szCs w:val="22"/>
        </w:rPr>
        <w:br/>
        <w:t>Przewód kominowy powinien być prowadzony pionowo.</w:t>
      </w:r>
      <w:r w:rsidRPr="003F1646">
        <w:rPr>
          <w:rFonts w:asciiTheme="minorHAnsi" w:hAnsiTheme="minorHAnsi" w:cstheme="minorHAnsi"/>
          <w:sz w:val="22"/>
          <w:szCs w:val="22"/>
        </w:rPr>
        <w:br/>
        <w:t xml:space="preserve">Komin powinien być </w:t>
      </w:r>
      <w:r w:rsidR="003F1646" w:rsidRPr="003F1646">
        <w:rPr>
          <w:rFonts w:asciiTheme="minorHAnsi" w:hAnsiTheme="minorHAnsi" w:cstheme="minorHAnsi"/>
          <w:sz w:val="22"/>
          <w:szCs w:val="22"/>
        </w:rPr>
        <w:t>wyposażony</w:t>
      </w:r>
      <w:r w:rsidRPr="003F1646">
        <w:rPr>
          <w:rFonts w:asciiTheme="minorHAnsi" w:hAnsiTheme="minorHAnsi" w:cstheme="minorHAnsi"/>
          <w:sz w:val="22"/>
          <w:szCs w:val="22"/>
        </w:rPr>
        <w:t xml:space="preserve"> w następujące elementy:</w:t>
      </w:r>
      <w:r w:rsidRPr="003F1646">
        <w:rPr>
          <w:rFonts w:asciiTheme="minorHAnsi" w:hAnsiTheme="minorHAnsi" w:cstheme="minorHAnsi"/>
          <w:sz w:val="22"/>
          <w:szCs w:val="22"/>
        </w:rPr>
        <w:br/>
        <w:t xml:space="preserve">a) otwór rewizyjny (wyczystka) umieszczony </w:t>
      </w:r>
      <w:r w:rsidR="003F1646" w:rsidRPr="003F1646">
        <w:rPr>
          <w:rFonts w:asciiTheme="minorHAnsi" w:hAnsiTheme="minorHAnsi" w:cstheme="minorHAnsi"/>
          <w:sz w:val="22"/>
          <w:szCs w:val="22"/>
        </w:rPr>
        <w:t>poniżej</w:t>
      </w:r>
      <w:r w:rsidRPr="003F1646">
        <w:rPr>
          <w:rFonts w:asciiTheme="minorHAnsi" w:hAnsiTheme="minorHAnsi" w:cstheme="minorHAnsi"/>
          <w:sz w:val="22"/>
          <w:szCs w:val="22"/>
        </w:rPr>
        <w:t xml:space="preserve"> podłączenia czopucha,</w:t>
      </w:r>
      <w:r w:rsidRPr="003F1646">
        <w:rPr>
          <w:rFonts w:asciiTheme="minorHAnsi" w:hAnsiTheme="minorHAnsi" w:cstheme="minorHAnsi"/>
          <w:sz w:val="22"/>
          <w:szCs w:val="22"/>
        </w:rPr>
        <w:br/>
        <w:t>b) zbiornik kondensatu wraz z odprowadzeniem skroplin umieszczony u dołu komina.</w:t>
      </w:r>
      <w:r w:rsidRPr="003F1646">
        <w:rPr>
          <w:rFonts w:asciiTheme="minorHAnsi" w:hAnsiTheme="minorHAnsi" w:cstheme="minorHAnsi"/>
          <w:sz w:val="22"/>
          <w:szCs w:val="22"/>
        </w:rPr>
        <w:br/>
        <w:t>Dolna krawędź wyczystki usytuowanej w pomieszczeniu, w którym znajduje się wlot spalin do</w:t>
      </w:r>
      <w:r w:rsidRPr="003F1646">
        <w:rPr>
          <w:rFonts w:asciiTheme="minorHAnsi" w:hAnsiTheme="minorHAnsi" w:cstheme="minorHAnsi"/>
          <w:sz w:val="22"/>
          <w:szCs w:val="22"/>
        </w:rPr>
        <w:br/>
        <w:t>komina powinna znajdować się na wysokości 0,3 m od podłogi. Otwór rewizyjny powinien być</w:t>
      </w:r>
      <w:r w:rsidRPr="003F1646">
        <w:rPr>
          <w:rFonts w:asciiTheme="minorHAnsi" w:hAnsiTheme="minorHAnsi" w:cstheme="minorHAnsi"/>
          <w:sz w:val="22"/>
          <w:szCs w:val="22"/>
        </w:rPr>
        <w:br/>
        <w:t xml:space="preserve">łatwo dostępny oraz </w:t>
      </w:r>
      <w:r w:rsidR="003F1646" w:rsidRPr="003F1646">
        <w:rPr>
          <w:rFonts w:asciiTheme="minorHAnsi" w:hAnsiTheme="minorHAnsi" w:cstheme="minorHAnsi"/>
          <w:sz w:val="22"/>
          <w:szCs w:val="22"/>
        </w:rPr>
        <w:t>wyposażony</w:t>
      </w:r>
      <w:r w:rsidRPr="003F1646">
        <w:rPr>
          <w:rFonts w:asciiTheme="minorHAnsi" w:hAnsiTheme="minorHAnsi" w:cstheme="minorHAnsi"/>
          <w:sz w:val="22"/>
          <w:szCs w:val="22"/>
        </w:rPr>
        <w:t xml:space="preserve"> w szczelne zamknięcie wykonane z materiału niepalnego.</w:t>
      </w:r>
      <w:r w:rsidRPr="003F1646">
        <w:rPr>
          <w:rFonts w:asciiTheme="minorHAnsi" w:hAnsiTheme="minorHAnsi" w:cstheme="minorHAnsi"/>
          <w:sz w:val="22"/>
          <w:szCs w:val="22"/>
        </w:rPr>
        <w:br/>
        <w:t xml:space="preserve">W kotłowni </w:t>
      </w:r>
      <w:r w:rsidR="003F1646" w:rsidRPr="003F1646">
        <w:rPr>
          <w:rFonts w:asciiTheme="minorHAnsi" w:hAnsiTheme="minorHAnsi" w:cstheme="minorHAnsi"/>
          <w:sz w:val="22"/>
          <w:szCs w:val="22"/>
        </w:rPr>
        <w:t>wyposażonej</w:t>
      </w:r>
      <w:r w:rsidRPr="003F1646">
        <w:rPr>
          <w:rFonts w:asciiTheme="minorHAnsi" w:hAnsiTheme="minorHAnsi" w:cstheme="minorHAnsi"/>
          <w:sz w:val="22"/>
          <w:szCs w:val="22"/>
        </w:rPr>
        <w:t xml:space="preserve"> w kotły kondensacyjne odpływ ze zbiornika kondensatu ze spalin</w:t>
      </w:r>
      <w:r w:rsidRPr="003F1646">
        <w:rPr>
          <w:rFonts w:asciiTheme="minorHAnsi" w:hAnsiTheme="minorHAnsi" w:cstheme="minorHAnsi"/>
          <w:sz w:val="22"/>
          <w:szCs w:val="22"/>
        </w:rPr>
        <w:br/>
        <w:t>powinien być skierowany do neutralizatora.</w:t>
      </w:r>
      <w:r w:rsidRPr="003F1646">
        <w:rPr>
          <w:rFonts w:asciiTheme="minorHAnsi" w:hAnsiTheme="minorHAnsi" w:cstheme="minorHAnsi"/>
          <w:sz w:val="22"/>
          <w:szCs w:val="22"/>
        </w:rPr>
        <w:br/>
        <w:t>Połączenia elementów u</w:t>
      </w:r>
      <w:r w:rsidR="003F1646">
        <w:rPr>
          <w:rFonts w:asciiTheme="minorHAnsi" w:hAnsiTheme="minorHAnsi" w:cstheme="minorHAnsi"/>
          <w:sz w:val="22"/>
          <w:szCs w:val="22"/>
        </w:rPr>
        <w:t>ż</w:t>
      </w:r>
      <w:r w:rsidRPr="003F1646">
        <w:rPr>
          <w:rFonts w:asciiTheme="minorHAnsi" w:hAnsiTheme="minorHAnsi" w:cstheme="minorHAnsi"/>
          <w:sz w:val="22"/>
          <w:szCs w:val="22"/>
        </w:rPr>
        <w:t>ytych do budowy kominów muszą być szczelne w zakresie</w:t>
      </w:r>
      <w:r w:rsidRPr="003F1646">
        <w:rPr>
          <w:rFonts w:asciiTheme="minorHAnsi" w:hAnsiTheme="minorHAnsi" w:cstheme="minorHAnsi"/>
          <w:sz w:val="22"/>
          <w:szCs w:val="22"/>
        </w:rPr>
        <w:br/>
        <w:t>maksymalnego ciśnienia spalin występującego podczas eksploatacji komina, ustalonego na</w:t>
      </w:r>
      <w:r w:rsidRPr="003F1646">
        <w:rPr>
          <w:rFonts w:asciiTheme="minorHAnsi" w:hAnsiTheme="minorHAnsi" w:cstheme="minorHAnsi"/>
          <w:sz w:val="22"/>
          <w:szCs w:val="22"/>
        </w:rPr>
        <w:br/>
        <w:t>podstawie obliczeń projektowych. Niedopuszczalne jest wykonywanie połączeń w stropach.</w:t>
      </w:r>
      <w:r w:rsidRPr="003F1646">
        <w:rPr>
          <w:rFonts w:asciiTheme="minorHAnsi" w:hAnsiTheme="minorHAnsi" w:cstheme="minorHAnsi"/>
          <w:sz w:val="22"/>
          <w:szCs w:val="22"/>
        </w:rPr>
        <w:br/>
        <w:t xml:space="preserve">Całość </w:t>
      </w:r>
      <w:r w:rsidR="003F1646" w:rsidRPr="003F1646">
        <w:rPr>
          <w:rFonts w:asciiTheme="minorHAnsi" w:hAnsiTheme="minorHAnsi" w:cstheme="minorHAnsi"/>
          <w:sz w:val="22"/>
          <w:szCs w:val="22"/>
        </w:rPr>
        <w:t>montażu</w:t>
      </w:r>
      <w:r w:rsidRPr="003F1646">
        <w:rPr>
          <w:rFonts w:asciiTheme="minorHAnsi" w:hAnsiTheme="minorHAnsi" w:cstheme="minorHAnsi"/>
          <w:sz w:val="22"/>
          <w:szCs w:val="22"/>
        </w:rPr>
        <w:t xml:space="preserve"> przeprowadzić zgodnie z instrukcją </w:t>
      </w:r>
      <w:r w:rsidR="003F1646" w:rsidRPr="003F1646">
        <w:rPr>
          <w:rFonts w:asciiTheme="minorHAnsi" w:hAnsiTheme="minorHAnsi" w:cstheme="minorHAnsi"/>
          <w:sz w:val="22"/>
          <w:szCs w:val="22"/>
        </w:rPr>
        <w:t>montażową</w:t>
      </w:r>
      <w:r w:rsidRPr="003F1646">
        <w:rPr>
          <w:rFonts w:asciiTheme="minorHAnsi" w:hAnsiTheme="minorHAnsi" w:cstheme="minorHAnsi"/>
          <w:sz w:val="22"/>
          <w:szCs w:val="22"/>
        </w:rPr>
        <w:t xml:space="preserve"> producenta.</w:t>
      </w:r>
    </w:p>
    <w:p w14:paraId="6FE9BED5" w14:textId="4FF97904" w:rsidR="000A1936" w:rsidRPr="0058229D" w:rsidRDefault="006F7F30" w:rsidP="001925CE">
      <w:pPr>
        <w:spacing w:line="276" w:lineRule="auto"/>
        <w:jc w:val="left"/>
        <w:rPr>
          <w:rFonts w:asciiTheme="minorHAnsi" w:hAnsiTheme="minorHAnsi" w:cstheme="minorHAnsi"/>
          <w:color w:val="FF0000"/>
          <w:sz w:val="22"/>
          <w:szCs w:val="22"/>
        </w:rPr>
      </w:pPr>
      <w:r w:rsidRPr="003F1646">
        <w:rPr>
          <w:rFonts w:asciiTheme="minorHAnsi" w:hAnsiTheme="minorHAnsi" w:cstheme="minorHAnsi"/>
          <w:sz w:val="22"/>
          <w:szCs w:val="22"/>
        </w:rPr>
        <w:br/>
      </w:r>
      <w:r w:rsidRPr="003F1646">
        <w:rPr>
          <w:rFonts w:asciiTheme="minorHAnsi" w:hAnsiTheme="minorHAnsi" w:cstheme="minorHAnsi"/>
          <w:b/>
          <w:bCs/>
          <w:i/>
          <w:iCs/>
          <w:color w:val="000000"/>
          <w:sz w:val="22"/>
          <w:szCs w:val="22"/>
          <w:u w:val="single"/>
        </w:rPr>
        <w:t>Aparatura kontrolno-pomiarowa</w:t>
      </w:r>
      <w:r w:rsidRPr="003F1646">
        <w:rPr>
          <w:rFonts w:asciiTheme="minorHAnsi" w:hAnsiTheme="minorHAnsi" w:cstheme="minorHAnsi"/>
          <w:sz w:val="22"/>
          <w:szCs w:val="22"/>
        </w:rPr>
        <w:br/>
      </w:r>
      <w:r w:rsidR="003F1646" w:rsidRPr="003F1646">
        <w:rPr>
          <w:rFonts w:asciiTheme="minorHAnsi" w:hAnsiTheme="minorHAnsi" w:cstheme="minorHAnsi"/>
          <w:sz w:val="22"/>
          <w:szCs w:val="22"/>
        </w:rPr>
        <w:t>Montaż</w:t>
      </w:r>
      <w:r w:rsidRPr="003F1646">
        <w:rPr>
          <w:rFonts w:asciiTheme="minorHAnsi" w:hAnsiTheme="minorHAnsi" w:cstheme="minorHAnsi"/>
          <w:sz w:val="22"/>
          <w:szCs w:val="22"/>
        </w:rPr>
        <w:t xml:space="preserve"> aparatury kontrolno-pomiarowej </w:t>
      </w:r>
      <w:r w:rsidR="003F1646" w:rsidRPr="003F1646">
        <w:rPr>
          <w:rFonts w:asciiTheme="minorHAnsi" w:hAnsiTheme="minorHAnsi" w:cstheme="minorHAnsi"/>
          <w:sz w:val="22"/>
          <w:szCs w:val="22"/>
        </w:rPr>
        <w:t>należy</w:t>
      </w:r>
      <w:r w:rsidRPr="003F1646">
        <w:rPr>
          <w:rFonts w:asciiTheme="minorHAnsi" w:hAnsiTheme="minorHAnsi" w:cstheme="minorHAnsi"/>
          <w:sz w:val="22"/>
          <w:szCs w:val="22"/>
        </w:rPr>
        <w:t xml:space="preserve"> przeprowadzić po zakończeniu </w:t>
      </w:r>
      <w:r w:rsidR="003F1646" w:rsidRPr="003F1646">
        <w:rPr>
          <w:rFonts w:asciiTheme="minorHAnsi" w:hAnsiTheme="minorHAnsi" w:cstheme="minorHAnsi"/>
          <w:sz w:val="22"/>
          <w:szCs w:val="22"/>
        </w:rPr>
        <w:t>montażu</w:t>
      </w:r>
      <w:r w:rsidRPr="003F1646">
        <w:rPr>
          <w:rFonts w:asciiTheme="minorHAnsi" w:hAnsiTheme="minorHAnsi" w:cstheme="minorHAnsi"/>
          <w:sz w:val="22"/>
          <w:szCs w:val="22"/>
        </w:rPr>
        <w:t xml:space="preserve"> kotła,</w:t>
      </w:r>
      <w:r w:rsidRPr="003F1646">
        <w:rPr>
          <w:rFonts w:asciiTheme="minorHAnsi" w:hAnsiTheme="minorHAnsi" w:cstheme="minorHAnsi"/>
          <w:sz w:val="22"/>
          <w:szCs w:val="22"/>
        </w:rPr>
        <w:br/>
        <w:t>urządzeń pomocniczych, armatury, po wstępnej próbie wodnej i przepłukaniu kotła.</w:t>
      </w:r>
      <w:r w:rsidRPr="003F1646">
        <w:rPr>
          <w:rFonts w:asciiTheme="minorHAnsi" w:hAnsiTheme="minorHAnsi" w:cstheme="minorHAnsi"/>
          <w:sz w:val="22"/>
          <w:szCs w:val="22"/>
        </w:rPr>
        <w:br/>
        <w:t xml:space="preserve">Podczas zakładania izolacji i płaszcza ochronnego </w:t>
      </w:r>
      <w:r w:rsidR="003F1646" w:rsidRPr="003F1646">
        <w:rPr>
          <w:rFonts w:asciiTheme="minorHAnsi" w:hAnsiTheme="minorHAnsi" w:cstheme="minorHAnsi"/>
          <w:sz w:val="22"/>
          <w:szCs w:val="22"/>
        </w:rPr>
        <w:t>należy</w:t>
      </w:r>
      <w:r w:rsidRPr="003F1646">
        <w:rPr>
          <w:rFonts w:asciiTheme="minorHAnsi" w:hAnsiTheme="minorHAnsi" w:cstheme="minorHAnsi"/>
          <w:sz w:val="22"/>
          <w:szCs w:val="22"/>
        </w:rPr>
        <w:t xml:space="preserve"> zapewnić dostęp do zmontowanych</w:t>
      </w:r>
      <w:r w:rsidRPr="003F1646">
        <w:rPr>
          <w:rFonts w:asciiTheme="minorHAnsi" w:hAnsiTheme="minorHAnsi" w:cstheme="minorHAnsi"/>
          <w:sz w:val="22"/>
          <w:szCs w:val="22"/>
        </w:rPr>
        <w:br/>
        <w:t>czujników i kryz pomiarowych.</w:t>
      </w:r>
      <w:r w:rsidRPr="003F1646">
        <w:rPr>
          <w:rFonts w:asciiTheme="minorHAnsi" w:hAnsiTheme="minorHAnsi" w:cstheme="minorHAnsi"/>
          <w:sz w:val="22"/>
          <w:szCs w:val="22"/>
        </w:rPr>
        <w:br/>
      </w:r>
      <w:r w:rsidR="003F1646" w:rsidRPr="003F1646">
        <w:rPr>
          <w:rFonts w:asciiTheme="minorHAnsi" w:hAnsiTheme="minorHAnsi" w:cstheme="minorHAnsi"/>
          <w:sz w:val="22"/>
          <w:szCs w:val="22"/>
        </w:rPr>
        <w:t>Należy</w:t>
      </w:r>
      <w:r w:rsidRPr="003F1646">
        <w:rPr>
          <w:rFonts w:asciiTheme="minorHAnsi" w:hAnsiTheme="minorHAnsi" w:cstheme="minorHAnsi"/>
          <w:sz w:val="22"/>
          <w:szCs w:val="22"/>
        </w:rPr>
        <w:t xml:space="preserve"> sprawdzić działanie organów wykonawczych pod względem </w:t>
      </w:r>
      <w:r w:rsidR="003F1646" w:rsidRPr="003F1646">
        <w:rPr>
          <w:rFonts w:asciiTheme="minorHAnsi" w:hAnsiTheme="minorHAnsi" w:cstheme="minorHAnsi"/>
          <w:sz w:val="22"/>
          <w:szCs w:val="22"/>
        </w:rPr>
        <w:t>możliwości</w:t>
      </w:r>
      <w:r w:rsidRPr="003F1646">
        <w:rPr>
          <w:rFonts w:asciiTheme="minorHAnsi" w:hAnsiTheme="minorHAnsi" w:cstheme="minorHAnsi"/>
          <w:sz w:val="22"/>
          <w:szCs w:val="22"/>
        </w:rPr>
        <w:t xml:space="preserve"> przestawiania w</w:t>
      </w:r>
      <w:r w:rsidRPr="003F1646">
        <w:rPr>
          <w:rFonts w:asciiTheme="minorHAnsi" w:hAnsiTheme="minorHAnsi" w:cstheme="minorHAnsi"/>
          <w:sz w:val="22"/>
          <w:szCs w:val="22"/>
        </w:rPr>
        <w:br/>
        <w:t>całym zakresie regulacji.</w:t>
      </w:r>
      <w:r w:rsidRPr="006F7F30">
        <w:rPr>
          <w:szCs w:val="24"/>
        </w:rPr>
        <w:br/>
      </w:r>
    </w:p>
    <w:p w14:paraId="754AF33A" w14:textId="541996D9" w:rsidR="000825F2" w:rsidRPr="00115D50"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99" w:name="_Toc39395187"/>
      <w:r w:rsidRPr="00115D50">
        <w:rPr>
          <w:rFonts w:ascii="Calibri Light" w:eastAsia="MS Mincho" w:hAnsi="Calibri Light" w:cs="Calibri Light"/>
          <w:caps w:val="0"/>
          <w:kern w:val="0"/>
          <w:szCs w:val="28"/>
          <w:lang w:val="pl-PL" w:eastAsia="ar-SA"/>
        </w:rPr>
        <w:t>KOTROLA JAKOŚCI ROBÓT</w:t>
      </w:r>
      <w:bookmarkEnd w:id="99"/>
    </w:p>
    <w:p w14:paraId="5761F008" w14:textId="15EBD978" w:rsidR="000825F2" w:rsidRPr="00115D50" w:rsidRDefault="000825F2" w:rsidP="000825F2">
      <w:pPr>
        <w:jc w:val="left"/>
        <w:rPr>
          <w:rFonts w:asciiTheme="minorHAnsi" w:hAnsiTheme="minorHAnsi" w:cstheme="minorHAnsi"/>
          <w:sz w:val="22"/>
          <w:szCs w:val="22"/>
        </w:rPr>
      </w:pPr>
      <w:r w:rsidRPr="00115D50">
        <w:rPr>
          <w:rFonts w:asciiTheme="minorHAnsi" w:hAnsiTheme="minorHAnsi" w:cstheme="minorHAnsi"/>
          <w:sz w:val="22"/>
          <w:szCs w:val="22"/>
        </w:rPr>
        <w:t>Ogólne wymagania dotyczące odbioru robót podano w S00</w:t>
      </w:r>
    </w:p>
    <w:p w14:paraId="63423567" w14:textId="77777777" w:rsidR="000825F2" w:rsidRPr="0058229D" w:rsidRDefault="000825F2" w:rsidP="000825F2">
      <w:pPr>
        <w:jc w:val="left"/>
        <w:rPr>
          <w:i/>
          <w:color w:val="FF0000"/>
          <w:sz w:val="32"/>
          <w:szCs w:val="32"/>
        </w:rPr>
      </w:pPr>
    </w:p>
    <w:p w14:paraId="7E0789BB" w14:textId="1B342154" w:rsidR="000825F2" w:rsidRPr="00115D50"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00" w:name="_Toc39395188"/>
      <w:r w:rsidRPr="00115D50">
        <w:rPr>
          <w:rFonts w:ascii="Calibri Light" w:eastAsia="MS Mincho" w:hAnsi="Calibri Light" w:cs="Calibri Light"/>
          <w:caps w:val="0"/>
          <w:kern w:val="0"/>
          <w:szCs w:val="28"/>
          <w:lang w:val="pl-PL" w:eastAsia="ar-SA"/>
        </w:rPr>
        <w:t>OBMIAR ROBÓT</w:t>
      </w:r>
      <w:bookmarkEnd w:id="100"/>
    </w:p>
    <w:p w14:paraId="023BB88F" w14:textId="2387DA1A" w:rsidR="000825F2" w:rsidRPr="00115D50" w:rsidRDefault="00115D50" w:rsidP="00B900DA">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01" w:name="_Toc39395189"/>
      <w:r w:rsidRPr="00115D50">
        <w:rPr>
          <w:rFonts w:ascii="Calibri Light" w:eastAsia="MS Mincho" w:hAnsi="Calibri Light" w:cs="Calibri Light"/>
          <w:szCs w:val="24"/>
        </w:rPr>
        <w:t>JEDNOSTKA OBMIAROWA</w:t>
      </w:r>
      <w:bookmarkEnd w:id="101"/>
    </w:p>
    <w:p w14:paraId="4823EF89" w14:textId="77777777" w:rsidR="000825F2" w:rsidRPr="00115D50" w:rsidRDefault="000825F2" w:rsidP="000A1936">
      <w:pPr>
        <w:spacing w:line="276" w:lineRule="auto"/>
        <w:rPr>
          <w:rFonts w:asciiTheme="minorHAnsi" w:hAnsiTheme="minorHAnsi" w:cstheme="minorHAnsi"/>
          <w:sz w:val="22"/>
          <w:szCs w:val="22"/>
        </w:rPr>
      </w:pPr>
      <w:r w:rsidRPr="00115D50">
        <w:rPr>
          <w:rFonts w:asciiTheme="minorHAnsi" w:hAnsiTheme="minorHAnsi" w:cstheme="minorHAnsi"/>
          <w:sz w:val="22"/>
          <w:szCs w:val="22"/>
        </w:rPr>
        <w:t>Jednostka obmiarową jest  m (metr) wykonanego i odebranego przewodu i uwzględnia niżej wymienione elementy składowe, obmierzone według innych jednostek:</w:t>
      </w:r>
    </w:p>
    <w:p w14:paraId="25A92D58" w14:textId="42FC540F" w:rsidR="000825F2" w:rsidRPr="00115D50" w:rsidRDefault="000825F2" w:rsidP="00B900DA">
      <w:pPr>
        <w:pStyle w:val="Akapitzlist"/>
        <w:numPr>
          <w:ilvl w:val="0"/>
          <w:numId w:val="16"/>
        </w:numPr>
        <w:spacing w:line="276" w:lineRule="auto"/>
        <w:rPr>
          <w:rFonts w:asciiTheme="minorHAnsi" w:hAnsiTheme="minorHAnsi" w:cstheme="minorHAnsi"/>
          <w:sz w:val="22"/>
          <w:szCs w:val="22"/>
        </w:rPr>
      </w:pPr>
      <w:r w:rsidRPr="00115D50">
        <w:rPr>
          <w:rFonts w:asciiTheme="minorHAnsi" w:hAnsiTheme="minorHAnsi" w:cstheme="minorHAnsi"/>
          <w:sz w:val="22"/>
          <w:szCs w:val="22"/>
        </w:rPr>
        <w:t>ułożenie rurociągu w m</w:t>
      </w:r>
    </w:p>
    <w:p w14:paraId="663D59E4" w14:textId="3CB43D10" w:rsidR="000825F2" w:rsidRPr="00115D50" w:rsidRDefault="000825F2" w:rsidP="00B900DA">
      <w:pPr>
        <w:pStyle w:val="Akapitzlist"/>
        <w:numPr>
          <w:ilvl w:val="0"/>
          <w:numId w:val="16"/>
        </w:numPr>
        <w:spacing w:line="276" w:lineRule="auto"/>
        <w:rPr>
          <w:rFonts w:asciiTheme="minorHAnsi" w:hAnsiTheme="minorHAnsi" w:cstheme="minorHAnsi"/>
          <w:sz w:val="22"/>
          <w:szCs w:val="22"/>
        </w:rPr>
      </w:pPr>
      <w:r w:rsidRPr="00115D50">
        <w:rPr>
          <w:rFonts w:asciiTheme="minorHAnsi" w:hAnsiTheme="minorHAnsi" w:cstheme="minorHAnsi"/>
          <w:sz w:val="22"/>
          <w:szCs w:val="22"/>
        </w:rPr>
        <w:t>zamontowanie urządzeń w szt</w:t>
      </w:r>
    </w:p>
    <w:p w14:paraId="35066F23" w14:textId="6B3E9204" w:rsidR="0045235A" w:rsidRDefault="0045235A" w:rsidP="00F94BD6">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Calibri Light" w:eastAsia="MS Mincho" w:hAnsi="Calibri Light" w:cs="Calibri Light"/>
          <w:caps w:val="0"/>
          <w:kern w:val="0"/>
          <w:szCs w:val="28"/>
          <w:lang w:val="pl-PL" w:eastAsia="ar-SA"/>
        </w:rPr>
      </w:pPr>
      <w:r w:rsidRPr="00F94BD6">
        <w:rPr>
          <w:rFonts w:ascii="Calibri Light" w:eastAsia="MS Mincho" w:hAnsi="Calibri Light" w:cs="Calibri Light"/>
          <w:caps w:val="0"/>
          <w:kern w:val="0"/>
          <w:szCs w:val="28"/>
          <w:lang w:val="pl-PL" w:eastAsia="ar-SA"/>
        </w:rPr>
        <w:t xml:space="preserve">  </w:t>
      </w:r>
      <w:bookmarkStart w:id="102" w:name="_Toc32762999"/>
      <w:bookmarkStart w:id="103" w:name="_Toc39395190"/>
      <w:r w:rsidRPr="00F94BD6">
        <w:rPr>
          <w:rFonts w:ascii="Calibri Light" w:eastAsia="MS Mincho" w:hAnsi="Calibri Light" w:cs="Calibri Light"/>
          <w:caps w:val="0"/>
          <w:kern w:val="0"/>
          <w:szCs w:val="28"/>
          <w:lang w:val="pl-PL" w:eastAsia="ar-SA"/>
        </w:rPr>
        <w:t>S0</w:t>
      </w:r>
      <w:r w:rsidR="00F94BD6">
        <w:rPr>
          <w:rFonts w:ascii="Calibri Light" w:eastAsia="MS Mincho" w:hAnsi="Calibri Light" w:cs="Calibri Light"/>
          <w:caps w:val="0"/>
          <w:kern w:val="0"/>
          <w:szCs w:val="28"/>
          <w:lang w:val="pl-PL" w:eastAsia="ar-SA"/>
        </w:rPr>
        <w:t>3</w:t>
      </w:r>
      <w:r w:rsidRPr="00F94BD6">
        <w:rPr>
          <w:rFonts w:ascii="Calibri Light" w:eastAsia="MS Mincho" w:hAnsi="Calibri Light" w:cs="Calibri Light"/>
          <w:caps w:val="0"/>
          <w:kern w:val="0"/>
          <w:szCs w:val="28"/>
          <w:lang w:val="pl-PL" w:eastAsia="ar-SA"/>
        </w:rPr>
        <w:t xml:space="preserve"> ZEWNĘTRZNA INSTALACJA WOD-KAN</w:t>
      </w:r>
      <w:bookmarkEnd w:id="102"/>
      <w:bookmarkEnd w:id="103"/>
    </w:p>
    <w:p w14:paraId="52E25AFE" w14:textId="77777777" w:rsidR="0045235A" w:rsidRPr="00F94BD6"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sidRPr="00F94BD6">
        <w:rPr>
          <w:rFonts w:ascii="Calibri Light" w:eastAsia="MS Mincho" w:hAnsi="Calibri Light" w:cs="Calibri Light"/>
          <w:caps w:val="0"/>
          <w:kern w:val="0"/>
          <w:szCs w:val="28"/>
          <w:lang w:val="pl-PL" w:eastAsia="ar-SA"/>
        </w:rPr>
        <w:t xml:space="preserve"> </w:t>
      </w:r>
      <w:bookmarkStart w:id="104" w:name="_Toc32763000"/>
      <w:bookmarkStart w:id="105" w:name="_Toc39395191"/>
      <w:r w:rsidRPr="00F94BD6">
        <w:rPr>
          <w:rFonts w:ascii="Calibri Light" w:eastAsia="MS Mincho" w:hAnsi="Calibri Light" w:cs="Calibri Light"/>
          <w:caps w:val="0"/>
          <w:kern w:val="0"/>
          <w:szCs w:val="28"/>
          <w:lang w:val="pl-PL" w:eastAsia="ar-SA"/>
        </w:rPr>
        <w:t>WSTĘP</w:t>
      </w:r>
      <w:bookmarkEnd w:id="104"/>
      <w:bookmarkEnd w:id="105"/>
    </w:p>
    <w:p w14:paraId="50C9B4D7" w14:textId="77777777" w:rsidR="0045235A" w:rsidRPr="00F94BD6"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06" w:name="_Toc32763001"/>
      <w:bookmarkStart w:id="107" w:name="_Toc39395192"/>
      <w:r w:rsidRPr="00F94BD6">
        <w:rPr>
          <w:rFonts w:ascii="Calibri Light" w:eastAsia="MS Mincho" w:hAnsi="Calibri Light" w:cs="Calibri Light"/>
          <w:szCs w:val="24"/>
        </w:rPr>
        <w:t>PRZEDMIOT ST</w:t>
      </w:r>
      <w:bookmarkEnd w:id="106"/>
      <w:bookmarkEnd w:id="107"/>
    </w:p>
    <w:p w14:paraId="652B6B8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 rozdziale tym przedstawione są wymagania dotyczące materiałów, wykonania i odbioru robót montażowych koniecznych do wykonania zewnętrznej instalacji kanalizacji sanitarnej w związku z realizacją inwestycji określonej w rozdziale 1.1.</w:t>
      </w:r>
    </w:p>
    <w:p w14:paraId="4DC90890"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08" w:name="_Toc32763002"/>
      <w:bookmarkStart w:id="109" w:name="_Toc39395193"/>
      <w:r w:rsidRPr="00F94BD6">
        <w:rPr>
          <w:rFonts w:ascii="Calibri Light" w:eastAsia="MS Mincho" w:hAnsi="Calibri Light" w:cs="Calibri Light"/>
          <w:szCs w:val="24"/>
        </w:rPr>
        <w:t>ZAKRES ZASTOSOWANIA ST</w:t>
      </w:r>
      <w:bookmarkEnd w:id="108"/>
      <w:bookmarkEnd w:id="109"/>
    </w:p>
    <w:p w14:paraId="345A531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color w:val="FF0000"/>
          <w:sz w:val="22"/>
          <w:szCs w:val="22"/>
        </w:rPr>
        <w:tab/>
      </w:r>
      <w:r>
        <w:rPr>
          <w:rFonts w:asciiTheme="minorHAnsi" w:hAnsiTheme="minorHAnsi" w:cstheme="minorHAnsi"/>
          <w:sz w:val="22"/>
          <w:szCs w:val="22"/>
        </w:rPr>
        <w:t>Specyfikacja techniczna jest stosowana jako dokument przetargowy i kontraktowy przy zlecaniu i realizacji robót wymienionych w punkcie 1.3</w:t>
      </w:r>
    </w:p>
    <w:p w14:paraId="08320D25"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10" w:name="_Toc32763003"/>
      <w:bookmarkStart w:id="111" w:name="_Toc39395194"/>
      <w:r w:rsidRPr="00F94BD6">
        <w:rPr>
          <w:rFonts w:ascii="Calibri Light" w:eastAsia="MS Mincho" w:hAnsi="Calibri Light" w:cs="Calibri Light"/>
          <w:szCs w:val="24"/>
        </w:rPr>
        <w:t>ZAKRES ROBÓT OBJĘTYCH ST</w:t>
      </w:r>
      <w:bookmarkEnd w:id="110"/>
      <w:bookmarkEnd w:id="111"/>
    </w:p>
    <w:p w14:paraId="032F06FB"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color w:val="FF0000"/>
          <w:sz w:val="22"/>
          <w:szCs w:val="22"/>
        </w:rPr>
        <w:tab/>
      </w:r>
      <w:r>
        <w:rPr>
          <w:rFonts w:asciiTheme="minorHAnsi" w:hAnsiTheme="minorHAnsi" w:cstheme="minorHAnsi"/>
          <w:sz w:val="22"/>
          <w:szCs w:val="22"/>
        </w:rPr>
        <w:t xml:space="preserve">Określenia podstawowe w niemniejszej ST są zgodne z obowiązującymi PN. </w:t>
      </w:r>
    </w:p>
    <w:p w14:paraId="3E2B8A0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Ustalenia zawarte w niniejszej specyfikacji dotyczą wykonania Robót wymienionych w p. 1.3. i wspólnym słownikiem zamówień </w:t>
      </w:r>
      <w:r>
        <w:rPr>
          <w:rFonts w:asciiTheme="minorHAnsi" w:hAnsiTheme="minorHAnsi" w:cstheme="minorHAnsi"/>
          <w:b/>
          <w:sz w:val="22"/>
          <w:szCs w:val="22"/>
        </w:rPr>
        <w:t>CPV 45231300 – 8, 45232400 – 6</w:t>
      </w:r>
      <w:r>
        <w:rPr>
          <w:rFonts w:asciiTheme="minorHAnsi" w:hAnsiTheme="minorHAnsi" w:cstheme="minorHAnsi"/>
          <w:sz w:val="22"/>
          <w:szCs w:val="22"/>
        </w:rPr>
        <w:t xml:space="preserve"> związanych z:</w:t>
      </w:r>
    </w:p>
    <w:p w14:paraId="275BD76A" w14:textId="77777777" w:rsidR="0045235A" w:rsidRDefault="0045235A" w:rsidP="0045235A">
      <w:pPr>
        <w:pStyle w:val="Listapunktowana"/>
        <w:numPr>
          <w:ilvl w:val="0"/>
          <w:numId w:val="21"/>
        </w:numPr>
      </w:pPr>
      <w:r>
        <w:t>wykonaniem harmonogramu robót na wykonanie zewnętrznych instalacji wod-kan</w:t>
      </w:r>
    </w:p>
    <w:p w14:paraId="0963BAF4" w14:textId="77777777" w:rsidR="0045235A" w:rsidRDefault="0045235A" w:rsidP="0045235A">
      <w:pPr>
        <w:pStyle w:val="Listapunktowana"/>
        <w:numPr>
          <w:ilvl w:val="0"/>
          <w:numId w:val="21"/>
        </w:numPr>
      </w:pPr>
      <w:r>
        <w:t>zakupienie i dostarczenie materiałów na plac budowy oraz ich składowanie z zabezpieczeniem przed kradzieżą (ubezpieczenie placu budowy) zgodnie z zestawieniem materiałów oraz przedmiarem robót w dokumentacji technicznej.</w:t>
      </w:r>
    </w:p>
    <w:p w14:paraId="5207D405" w14:textId="77777777" w:rsidR="0045235A" w:rsidRDefault="0045235A" w:rsidP="0045235A">
      <w:pPr>
        <w:pStyle w:val="Listapunktowana"/>
        <w:numPr>
          <w:ilvl w:val="0"/>
          <w:numId w:val="21"/>
        </w:numPr>
      </w:pPr>
      <w:r>
        <w:t>demontaż istniejących zewnętrznych instalacji wod-kan na działce inwestora</w:t>
      </w:r>
    </w:p>
    <w:p w14:paraId="115D9232" w14:textId="77777777" w:rsidR="0045235A" w:rsidRDefault="0045235A" w:rsidP="0045235A">
      <w:pPr>
        <w:pStyle w:val="Listapunktowana"/>
        <w:numPr>
          <w:ilvl w:val="0"/>
          <w:numId w:val="21"/>
        </w:numPr>
      </w:pPr>
      <w:r>
        <w:t xml:space="preserve">wykonanie zewnętrznej instalacji kanalizacji sanitarnej o średnicy </w:t>
      </w:r>
      <w:r>
        <w:sym w:font="Symbol" w:char="F066"/>
      </w:r>
      <w:r>
        <w:t>200PVC</w:t>
      </w:r>
    </w:p>
    <w:p w14:paraId="4DBE3B7D" w14:textId="77777777" w:rsidR="0045235A" w:rsidRDefault="0045235A" w:rsidP="0045235A">
      <w:pPr>
        <w:pStyle w:val="Listapunktowana"/>
        <w:numPr>
          <w:ilvl w:val="0"/>
          <w:numId w:val="21"/>
        </w:numPr>
      </w:pPr>
      <w:r>
        <w:t>montaż studni kanalizacyjnych D=1,2m np. betonowych</w:t>
      </w:r>
    </w:p>
    <w:p w14:paraId="15FD1483" w14:textId="77777777" w:rsidR="0045235A" w:rsidRDefault="0045235A" w:rsidP="0045235A">
      <w:pPr>
        <w:pStyle w:val="Listapunktowana"/>
        <w:numPr>
          <w:ilvl w:val="0"/>
          <w:numId w:val="21"/>
        </w:numPr>
      </w:pPr>
      <w:r>
        <w:t xml:space="preserve">wykonanie zewnętrznej instalacji wody o średnicy </w:t>
      </w:r>
      <w:r>
        <w:sym w:font="Symbol" w:char="F066"/>
      </w:r>
      <w:r>
        <w:t>32PE</w:t>
      </w:r>
    </w:p>
    <w:p w14:paraId="2908A0DC" w14:textId="77777777" w:rsidR="0045235A" w:rsidRDefault="0045235A" w:rsidP="0045235A">
      <w:pPr>
        <w:pStyle w:val="Listapunktowana"/>
        <w:numPr>
          <w:ilvl w:val="0"/>
          <w:numId w:val="21"/>
        </w:numPr>
      </w:pPr>
      <w:r>
        <w:t>wykonanie prób szczelności</w:t>
      </w:r>
    </w:p>
    <w:p w14:paraId="4B0FE566" w14:textId="77777777" w:rsidR="0045235A" w:rsidRDefault="0045235A" w:rsidP="0045235A">
      <w:pPr>
        <w:pStyle w:val="Listapunktowana"/>
        <w:numPr>
          <w:ilvl w:val="0"/>
          <w:numId w:val="21"/>
        </w:numPr>
      </w:pPr>
      <w:r>
        <w:t>wykonanie dezynfekcji wodociągu</w:t>
      </w:r>
    </w:p>
    <w:p w14:paraId="3BE04CDA" w14:textId="77777777" w:rsidR="0045235A" w:rsidRDefault="0045235A" w:rsidP="0045235A">
      <w:pPr>
        <w:spacing w:line="276" w:lineRule="auto"/>
        <w:rPr>
          <w:rFonts w:asciiTheme="minorHAnsi" w:hAnsiTheme="minorHAnsi" w:cstheme="minorHAnsi"/>
          <w:color w:val="FF0000"/>
          <w:sz w:val="22"/>
          <w:szCs w:val="22"/>
        </w:rPr>
      </w:pPr>
    </w:p>
    <w:p w14:paraId="26F11606" w14:textId="77777777"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12" w:name="_Toc32763004"/>
      <w:bookmarkStart w:id="113" w:name="_Toc39395195"/>
      <w:r w:rsidRPr="00F94BD6">
        <w:rPr>
          <w:rFonts w:ascii="Calibri Light" w:eastAsia="MS Mincho" w:hAnsi="Calibri Light" w:cs="Calibri Light"/>
          <w:caps w:val="0"/>
          <w:kern w:val="0"/>
          <w:szCs w:val="28"/>
          <w:lang w:val="pl-PL" w:eastAsia="ar-SA"/>
        </w:rPr>
        <w:t>MATERIAŁ</w:t>
      </w:r>
      <w:bookmarkEnd w:id="112"/>
      <w:bookmarkEnd w:id="113"/>
    </w:p>
    <w:p w14:paraId="09E69AF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Warunki ogólne stosowania materiałów podano w ST 00.00.00.</w:t>
      </w:r>
    </w:p>
    <w:p w14:paraId="6ED3540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Do budowy zewnętrznej instalacji wod-kan zastosować należy wyroby posiadające  aktualne aprobaty techniczne przez Centralny Ośrodek Badawczo-rozwojowy Techniki Instalacyjnej „INSTAL”.</w:t>
      </w:r>
    </w:p>
    <w:p w14:paraId="3C4ADAF8"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Powinny posiadać wymagane odrębnymi przepisami aprobaty techniczne, atesty i badania. Wykonawca przedłoży je do akceptacji Kierownikowi Projektu przed sprowadzeniem materiałów na plac budowy.</w:t>
      </w:r>
    </w:p>
    <w:p w14:paraId="1EBF3AE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Na remontu zewnętrznych instalacji wod-kan zastosowano rury  z tworzywa sztucznego :</w:t>
      </w:r>
    </w:p>
    <w:p w14:paraId="29429AF6" w14:textId="77777777" w:rsidR="0045235A" w:rsidRDefault="0045235A" w:rsidP="0045235A">
      <w:pPr>
        <w:pStyle w:val="Akapitzlist"/>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Zewnętrzna instalacja wody – PE100 SDR11,</w:t>
      </w:r>
    </w:p>
    <w:p w14:paraId="7B3FA54F" w14:textId="77777777" w:rsidR="0045235A" w:rsidRDefault="0045235A" w:rsidP="0045235A">
      <w:pPr>
        <w:pStyle w:val="Akapitzlist"/>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Zewnętrzna instalacja kanalizacji sanitarnej – PVC-U lite jednorodne</w:t>
      </w:r>
    </w:p>
    <w:p w14:paraId="53B5AEA6" w14:textId="77777777" w:rsidR="0045235A" w:rsidRDefault="0045235A" w:rsidP="0045235A">
      <w:pPr>
        <w:spacing w:line="276" w:lineRule="auto"/>
        <w:rPr>
          <w:rFonts w:asciiTheme="minorHAnsi" w:hAnsiTheme="minorHAnsi" w:cstheme="minorHAnsi"/>
          <w:color w:val="FF0000"/>
          <w:sz w:val="22"/>
          <w:szCs w:val="22"/>
        </w:rPr>
      </w:pPr>
    </w:p>
    <w:p w14:paraId="7BFA0652" w14:textId="77777777"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14" w:name="_Toc32763005"/>
      <w:bookmarkStart w:id="115" w:name="_Toc39395196"/>
      <w:r w:rsidRPr="00F94BD6">
        <w:rPr>
          <w:rFonts w:ascii="Calibri Light" w:eastAsia="MS Mincho" w:hAnsi="Calibri Light" w:cs="Calibri Light"/>
          <w:caps w:val="0"/>
          <w:kern w:val="0"/>
          <w:szCs w:val="28"/>
          <w:lang w:val="pl-PL" w:eastAsia="ar-SA"/>
        </w:rPr>
        <w:t>SPRZĘT</w:t>
      </w:r>
      <w:bookmarkEnd w:id="114"/>
      <w:bookmarkEnd w:id="115"/>
    </w:p>
    <w:p w14:paraId="41D166D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Ogólne warunki sprzętu podano w ST 00.00.00. Wymagania ogólne.</w:t>
      </w:r>
    </w:p>
    <w:p w14:paraId="1962DAB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Prace rozładunkowe rur i innych wyrobów należy wykonywać przy użycia podnośnika widłowego.</w:t>
      </w:r>
    </w:p>
    <w:p w14:paraId="006D5016" w14:textId="77777777" w:rsidR="0045235A" w:rsidRDefault="0045235A" w:rsidP="0045235A">
      <w:pPr>
        <w:spacing w:line="276" w:lineRule="auto"/>
        <w:rPr>
          <w:rFonts w:asciiTheme="minorHAnsi" w:hAnsiTheme="minorHAnsi" w:cstheme="minorHAnsi"/>
          <w:color w:val="FF0000"/>
          <w:sz w:val="22"/>
          <w:szCs w:val="22"/>
        </w:rPr>
      </w:pPr>
    </w:p>
    <w:p w14:paraId="7CA618E8" w14:textId="4F7D4184"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16" w:name="_Toc32763006"/>
      <w:bookmarkStart w:id="117" w:name="_Toc39395197"/>
      <w:r w:rsidRPr="00F94BD6">
        <w:rPr>
          <w:rFonts w:ascii="Calibri Light" w:eastAsia="MS Mincho" w:hAnsi="Calibri Light" w:cs="Calibri Light"/>
          <w:caps w:val="0"/>
          <w:kern w:val="0"/>
          <w:szCs w:val="28"/>
          <w:lang w:val="pl-PL" w:eastAsia="ar-SA"/>
        </w:rPr>
        <w:t>TRASPORT I SKŁADOWANIE</w:t>
      </w:r>
      <w:bookmarkEnd w:id="116"/>
      <w:bookmarkEnd w:id="117"/>
    </w:p>
    <w:p w14:paraId="0B166FFA" w14:textId="77777777" w:rsidR="0045235A" w:rsidRPr="00F94BD6"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18" w:name="_Toc32763007"/>
      <w:bookmarkStart w:id="119" w:name="_Toc39395198"/>
      <w:r w:rsidRPr="00F94BD6">
        <w:rPr>
          <w:rFonts w:ascii="Calibri Light" w:eastAsia="MS Mincho" w:hAnsi="Calibri Light" w:cs="Calibri Light"/>
          <w:szCs w:val="24"/>
        </w:rPr>
        <w:t>RURY Z TWORZYWA SZTUCZNEGO</w:t>
      </w:r>
      <w:bookmarkEnd w:id="118"/>
      <w:bookmarkEnd w:id="119"/>
    </w:p>
    <w:p w14:paraId="76D273D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Transport </w:t>
      </w:r>
      <w:bookmarkStart w:id="120" w:name="_Toc210533716"/>
      <w:bookmarkStart w:id="121" w:name="_Toc91258203"/>
      <w:r>
        <w:rPr>
          <w:rFonts w:asciiTheme="minorHAnsi" w:hAnsiTheme="minorHAnsi" w:cstheme="minorHAnsi"/>
          <w:sz w:val="22"/>
          <w:szCs w:val="22"/>
        </w:rPr>
        <w:t>Materiały powinny być przewożone w sposób zgodny z instrukcją producenta. Można użyć dowolnego środka transportu spełniającego wymagania określone przez producenta.</w:t>
      </w:r>
      <w:bookmarkEnd w:id="120"/>
      <w:bookmarkEnd w:id="121"/>
    </w:p>
    <w:p w14:paraId="02B36E95" w14:textId="77777777" w:rsidR="0045235A" w:rsidRDefault="0045235A" w:rsidP="0045235A">
      <w:pPr>
        <w:spacing w:line="276" w:lineRule="auto"/>
        <w:rPr>
          <w:rFonts w:asciiTheme="minorHAnsi" w:hAnsiTheme="minorHAnsi" w:cstheme="minorHAnsi"/>
          <w:sz w:val="22"/>
          <w:szCs w:val="22"/>
        </w:rPr>
      </w:pPr>
      <w:bookmarkStart w:id="122" w:name="_Toc210533717"/>
      <w:bookmarkStart w:id="123" w:name="_Toc91258204"/>
      <w:r>
        <w:rPr>
          <w:rFonts w:asciiTheme="minorHAnsi" w:hAnsiTheme="minorHAnsi" w:cstheme="minorHAnsi"/>
          <w:sz w:val="22"/>
          <w:szCs w:val="22"/>
        </w:rPr>
        <w:t>Materiał należy zabezpieczyć przed możliwością przesuwania się oraz układać w warstwach według wytycznych producenta oraz w zależności od środka transportu i wytrzymałości palety.</w:t>
      </w:r>
      <w:bookmarkEnd w:id="122"/>
      <w:bookmarkEnd w:id="123"/>
      <w:r>
        <w:rPr>
          <w:rFonts w:asciiTheme="minorHAnsi" w:hAnsiTheme="minorHAnsi" w:cstheme="minorHAnsi"/>
          <w:sz w:val="22"/>
          <w:szCs w:val="22"/>
        </w:rPr>
        <w:t xml:space="preserve"> </w:t>
      </w:r>
    </w:p>
    <w:p w14:paraId="38A5EB5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Składowanie powinno odbywać się w pomieszczeniach zamkniętych, suchych o wilgotności względnej  nie większej niż 70% i temperaturze nie niższej niż 0°C. Przechowywane wyroby należy pozostawić w oryginalnych opakowaniach odpowiednio oznakowanych tak długo, jak to możliwe.</w:t>
      </w:r>
    </w:p>
    <w:p w14:paraId="5041948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 pomieszczeniach składowania nie mogą znajdować się związki chemiczne działające korodująco. Izolację z tworzyw sztucznych należy przechowywać z dala od urządzeń grzewczych.</w:t>
      </w:r>
    </w:p>
    <w:p w14:paraId="7EEC444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Rozmieszczenie jednostek ładunkowych powinno umożliwić swobodny dostęp do wszystkich materiałów.</w:t>
      </w:r>
    </w:p>
    <w:p w14:paraId="49034E73" w14:textId="77777777" w:rsidR="0045235A" w:rsidRDefault="0045235A" w:rsidP="0045235A">
      <w:pPr>
        <w:rPr>
          <w:rFonts w:ascii="Arial" w:hAnsi="Arial" w:cs="Arial"/>
          <w:color w:val="FF0000"/>
          <w:szCs w:val="24"/>
        </w:rPr>
      </w:pPr>
    </w:p>
    <w:p w14:paraId="1EE56DB7" w14:textId="77777777"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24" w:name="_Toc32763008"/>
      <w:bookmarkStart w:id="125" w:name="_Toc39395199"/>
      <w:r w:rsidRPr="00F94BD6">
        <w:rPr>
          <w:rFonts w:ascii="Calibri Light" w:eastAsia="MS Mincho" w:hAnsi="Calibri Light" w:cs="Calibri Light"/>
          <w:caps w:val="0"/>
          <w:kern w:val="0"/>
          <w:szCs w:val="28"/>
          <w:lang w:val="pl-PL" w:eastAsia="ar-SA"/>
        </w:rPr>
        <w:t>WYKONANIE ROBÓT</w:t>
      </w:r>
      <w:bookmarkEnd w:id="124"/>
      <w:bookmarkEnd w:id="125"/>
    </w:p>
    <w:p w14:paraId="62AEDA73" w14:textId="77777777" w:rsidR="0045235A" w:rsidRDefault="0045235A" w:rsidP="0045235A">
      <w:pPr>
        <w:rPr>
          <w:rFonts w:asciiTheme="minorHAnsi" w:hAnsiTheme="minorHAnsi" w:cstheme="minorHAnsi"/>
          <w:sz w:val="22"/>
          <w:szCs w:val="22"/>
        </w:rPr>
      </w:pPr>
      <w:r>
        <w:rPr>
          <w:rFonts w:asciiTheme="minorHAnsi" w:hAnsiTheme="minorHAnsi" w:cstheme="minorHAnsi"/>
          <w:sz w:val="22"/>
          <w:szCs w:val="22"/>
        </w:rPr>
        <w:t>Ogólne warunki wykonania robót podano w części ogólnej ST 00.00.00</w:t>
      </w:r>
    </w:p>
    <w:p w14:paraId="68FF46DD"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26" w:name="_Toc32763009"/>
      <w:bookmarkStart w:id="127" w:name="_Toc39395200"/>
      <w:r w:rsidRPr="00F94BD6">
        <w:rPr>
          <w:rFonts w:ascii="Calibri Light" w:eastAsia="MS Mincho" w:hAnsi="Calibri Light" w:cs="Calibri Light"/>
          <w:szCs w:val="24"/>
        </w:rPr>
        <w:t>PRZEJĘCIE I PRZYGOTOWANIE PLACU BUDOWY</w:t>
      </w:r>
      <w:bookmarkEnd w:id="126"/>
      <w:bookmarkEnd w:id="127"/>
    </w:p>
    <w:p w14:paraId="244E8B5E"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Wykonawca przedstawi kierownikowi projektu do akceptacji projekt organizacji i harmonogram robót uwzględniający wszystkie warunki w jakich będą wykonywane zewnętrznych instalacji wod-kan.</w:t>
      </w:r>
    </w:p>
    <w:p w14:paraId="74454B05"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28" w:name="_Toc32763010"/>
      <w:bookmarkStart w:id="129" w:name="_Toc39395201"/>
      <w:r w:rsidRPr="00F94BD6">
        <w:rPr>
          <w:rFonts w:ascii="Calibri Light" w:eastAsia="MS Mincho" w:hAnsi="Calibri Light" w:cs="Calibri Light"/>
          <w:szCs w:val="24"/>
        </w:rPr>
        <w:t>ZAKRES ROBÓT PRZY WYKONANIU ZEWNĘTRZNYCH INSTALACJI WOD-KAN</w:t>
      </w:r>
      <w:bookmarkEnd w:id="128"/>
      <w:bookmarkEnd w:id="129"/>
    </w:p>
    <w:p w14:paraId="215BEFA9"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Przed przystąpieniem do montażu Trzeba sprawdzić stan łączonych elementów. </w:t>
      </w:r>
    </w:p>
    <w:p w14:paraId="5F05EF2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Wodociąg zaprojektowano z rur Ø32 PE100 HD SDR 11 łączonych przez zgrzewanie – metoda złączek elektrooporowych. Rury należy układać na podsypce piaskowej grubości 0,2m zagęszczonej do 97% wartości Proctora. Obsypkę do wysokości 0,3m ponad wierzch rur należy wykonywać warstwami, ręcznie aby uzyskać stopień zagęszczenia 95%. Przy układaniu przewodów należy zachować min. odległości od innych przewodów. Minimalne przykrycie wodociągu od projektowanego terenu powinno wynosić 1,5m. Na trasie przyłącza należy ułożyć w odległości 30cm nad wierzchem rury taśmę PVC szer. 20cm z wkładką metalową koloru niebieskiego.</w:t>
      </w:r>
    </w:p>
    <w:p w14:paraId="01B46CF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Lokalizację zasuwy do przyłącza należy pokazać na tabliczkach lokalizujących armaturę w terenie (tabliczki zgodne z PN-86/B-09700 „Tablice orientacyjne do oznaczenia uzbrojenia na przewodach wodociągowych”).</w:t>
      </w:r>
    </w:p>
    <w:p w14:paraId="01C4B8EB"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Budowa kanałów prowadzona będzie w wąsko przestrzennych wykopach umocnionych (szalunkiem pełnym) o szerokości 1,3 - 1,45 m. Kanalizacje z rur PVC układać na wyrównanej, zagęszczonej do DPR (&gt;92% wg zmodyfikowanej metody Proctora) Podsypce piaskowej grubości 20cm. Po ułożeniu rur obsypać zasypką boczną i obsypką grubości 30 cm nad wierzch rury, zagęszczoną do DPR &gt; 95%. Odbiory częściowe kanalizacji wykonać zgodnie z normą PN-92/B-10735 (kanalizacja, przewody kanalizacyjna, wymagania i badania przy odbiorze).</w:t>
      </w:r>
    </w:p>
    <w:p w14:paraId="72F6AE8A" w14:textId="77777777" w:rsidR="0045235A" w:rsidRDefault="0045235A" w:rsidP="0045235A">
      <w:pPr>
        <w:spacing w:line="276" w:lineRule="auto"/>
        <w:rPr>
          <w:rFonts w:asciiTheme="minorHAnsi" w:hAnsiTheme="minorHAnsi" w:cstheme="minorHAnsi"/>
          <w:sz w:val="22"/>
          <w:szCs w:val="22"/>
        </w:rPr>
      </w:pPr>
    </w:p>
    <w:p w14:paraId="2B3CF053" w14:textId="77777777"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30" w:name="_Toc32763011"/>
      <w:bookmarkStart w:id="131" w:name="_Toc39395202"/>
      <w:r w:rsidRPr="00F94BD6">
        <w:rPr>
          <w:rFonts w:ascii="Calibri Light" w:eastAsia="MS Mincho" w:hAnsi="Calibri Light" w:cs="Calibri Light"/>
          <w:caps w:val="0"/>
          <w:kern w:val="0"/>
          <w:szCs w:val="28"/>
          <w:lang w:val="pl-PL" w:eastAsia="ar-SA"/>
        </w:rPr>
        <w:t>KOTROLA JAKOŚCI</w:t>
      </w:r>
      <w:bookmarkEnd w:id="130"/>
      <w:bookmarkEnd w:id="131"/>
    </w:p>
    <w:p w14:paraId="5BDC768B" w14:textId="77777777" w:rsidR="0045235A" w:rsidRDefault="0045235A" w:rsidP="0045235A">
      <w:pPr>
        <w:spacing w:line="276" w:lineRule="auto"/>
        <w:rPr>
          <w:rFonts w:asciiTheme="minorHAnsi" w:hAnsiTheme="minorHAnsi" w:cstheme="minorHAnsi"/>
          <w:sz w:val="22"/>
          <w:szCs w:val="22"/>
        </w:rPr>
      </w:pPr>
      <w:bookmarkStart w:id="132" w:name="_Toc210533723"/>
      <w:bookmarkStart w:id="133" w:name="_Toc91258211"/>
      <w:r>
        <w:rPr>
          <w:rFonts w:asciiTheme="minorHAnsi" w:hAnsiTheme="minorHAnsi" w:cstheme="minorHAnsi"/>
          <w:sz w:val="22"/>
          <w:szCs w:val="22"/>
        </w:rPr>
        <w:tab/>
        <w:t>Sprawdzenie zgodności wykonanych robót  z dokumentacją techniczną i wskazaniami podanymi w ST.</w:t>
      </w:r>
      <w:bookmarkEnd w:id="132"/>
      <w:bookmarkEnd w:id="133"/>
    </w:p>
    <w:p w14:paraId="33BC9CE5" w14:textId="77777777" w:rsidR="0045235A" w:rsidRDefault="0045235A" w:rsidP="0045235A">
      <w:pPr>
        <w:spacing w:line="276" w:lineRule="auto"/>
        <w:rPr>
          <w:rFonts w:asciiTheme="minorHAnsi" w:hAnsiTheme="minorHAnsi" w:cstheme="minorHAnsi"/>
          <w:sz w:val="22"/>
          <w:szCs w:val="22"/>
        </w:rPr>
      </w:pPr>
      <w:bookmarkStart w:id="134" w:name="_Toc210533724"/>
      <w:bookmarkStart w:id="135" w:name="_Toc91258212"/>
      <w:r>
        <w:rPr>
          <w:rFonts w:asciiTheme="minorHAnsi" w:hAnsiTheme="minorHAnsi" w:cstheme="minorHAnsi"/>
          <w:sz w:val="22"/>
          <w:szCs w:val="22"/>
        </w:rPr>
        <w:t>Badanie materiałów użytych do budowy na podstawie atestów producentów, porównanie ich cech z normami przedmiotowymi, oględziny zewnętrzne.</w:t>
      </w:r>
      <w:bookmarkEnd w:id="134"/>
      <w:bookmarkEnd w:id="135"/>
    </w:p>
    <w:p w14:paraId="65DBD45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Wykonawca jest zobowiązany do stałej i systematycznej kontroli w zakresie i z częstotliwością określoną w PZJ i zaakceptowaną przez Kierownika Projektu.</w:t>
      </w:r>
    </w:p>
    <w:p w14:paraId="3D6DA43C" w14:textId="77777777" w:rsidR="0045235A" w:rsidRDefault="0045235A" w:rsidP="0045235A">
      <w:pPr>
        <w:ind w:left="360"/>
        <w:rPr>
          <w:color w:val="FF0000"/>
          <w:szCs w:val="24"/>
        </w:rPr>
      </w:pPr>
    </w:p>
    <w:p w14:paraId="32426618" w14:textId="77777777"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36" w:name="_Toc32763012"/>
      <w:bookmarkStart w:id="137" w:name="_Toc39395203"/>
      <w:r w:rsidRPr="00F94BD6">
        <w:rPr>
          <w:rFonts w:ascii="Calibri Light" w:eastAsia="MS Mincho" w:hAnsi="Calibri Light" w:cs="Calibri Light"/>
          <w:caps w:val="0"/>
          <w:kern w:val="0"/>
          <w:szCs w:val="28"/>
          <w:lang w:val="pl-PL" w:eastAsia="ar-SA"/>
        </w:rPr>
        <w:t>OBMIAR ROBÓT</w:t>
      </w:r>
      <w:bookmarkEnd w:id="136"/>
      <w:bookmarkEnd w:id="137"/>
    </w:p>
    <w:p w14:paraId="38536775" w14:textId="77777777" w:rsidR="0045235A" w:rsidRPr="00F94BD6"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38" w:name="_Toc32763013"/>
      <w:bookmarkStart w:id="139" w:name="_Toc39395204"/>
      <w:r w:rsidRPr="00F94BD6">
        <w:rPr>
          <w:rFonts w:ascii="Calibri Light" w:eastAsia="MS Mincho" w:hAnsi="Calibri Light" w:cs="Calibri Light"/>
          <w:szCs w:val="24"/>
        </w:rPr>
        <w:t>JEDNOSTKA OBMIAROWA</w:t>
      </w:r>
      <w:bookmarkEnd w:id="138"/>
      <w:bookmarkEnd w:id="139"/>
    </w:p>
    <w:p w14:paraId="72B4CAF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Jednostka obmiarową jest  m (metr) wykonanego i odebranego przewodu i uwzględnia niżej wymienione elementy składowe, obmierzone według innych jednostek:</w:t>
      </w:r>
    </w:p>
    <w:p w14:paraId="1CDA7EC8" w14:textId="77777777" w:rsidR="0045235A" w:rsidRDefault="0045235A" w:rsidP="0045235A">
      <w:pPr>
        <w:pStyle w:val="Akapitzlist"/>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ułożenie rurociągu w [m]</w:t>
      </w:r>
    </w:p>
    <w:p w14:paraId="053E829F" w14:textId="77777777" w:rsidR="0045235A" w:rsidRDefault="0045235A" w:rsidP="0045235A">
      <w:pPr>
        <w:pStyle w:val="Akapitzlist"/>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zamontowanie urządzeń w [szt]</w:t>
      </w:r>
    </w:p>
    <w:p w14:paraId="4A25B792" w14:textId="77777777" w:rsidR="0045235A" w:rsidRDefault="0045235A" w:rsidP="0045235A">
      <w:pPr>
        <w:pStyle w:val="Akapitzlist"/>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armatura kompletna – komplet [kpl]</w:t>
      </w:r>
    </w:p>
    <w:p w14:paraId="24004384" w14:textId="77777777" w:rsidR="0045235A" w:rsidRDefault="0045235A" w:rsidP="0045235A">
      <w:pPr>
        <w:pStyle w:val="Akapitzlist"/>
        <w:spacing w:line="276" w:lineRule="auto"/>
        <w:rPr>
          <w:rFonts w:asciiTheme="minorHAnsi" w:hAnsiTheme="minorHAnsi" w:cstheme="minorHAnsi"/>
          <w:color w:val="FF0000"/>
          <w:sz w:val="22"/>
          <w:szCs w:val="22"/>
        </w:rPr>
      </w:pPr>
    </w:p>
    <w:p w14:paraId="392AF2E0" w14:textId="77777777" w:rsidR="0045235A"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40" w:name="_Toc32763014"/>
      <w:bookmarkStart w:id="141" w:name="_Toc39395205"/>
      <w:r w:rsidRPr="00F94BD6">
        <w:rPr>
          <w:rFonts w:ascii="Calibri Light" w:eastAsia="MS Mincho" w:hAnsi="Calibri Light" w:cs="Calibri Light"/>
          <w:caps w:val="0"/>
          <w:kern w:val="0"/>
          <w:szCs w:val="28"/>
          <w:lang w:val="pl-PL" w:eastAsia="ar-SA"/>
        </w:rPr>
        <w:t>ODBIÓR  ROBÓT</w:t>
      </w:r>
      <w:bookmarkEnd w:id="140"/>
      <w:bookmarkEnd w:id="141"/>
    </w:p>
    <w:p w14:paraId="3FB43FA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color w:val="FF0000"/>
          <w:sz w:val="22"/>
          <w:szCs w:val="22"/>
        </w:rPr>
        <w:tab/>
      </w:r>
      <w:r>
        <w:rPr>
          <w:rFonts w:asciiTheme="minorHAnsi" w:hAnsiTheme="minorHAnsi" w:cstheme="minorHAnsi"/>
          <w:sz w:val="22"/>
          <w:szCs w:val="22"/>
        </w:rPr>
        <w:t>Ogólne wymagania dotyczące odbioru robót podano w ST 00.00.00</w:t>
      </w:r>
    </w:p>
    <w:p w14:paraId="00FA15E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Wymagane przy odbiorze instalacji wody zimnej, ciepłej, cyrkulacyjnej i instalacji p.poż. określają normy PN-81/B-10700.02 – „Instalacje wewnętrzne wodociągowe i kanalizacyjne.</w:t>
      </w:r>
    </w:p>
    <w:p w14:paraId="1526EF8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 Wymagania i badania przy odbiorze. Przewody wody ciepłej i zimnej z rur stalowych ocynkowanych”, PN-81/B-10700.00 – „Instalacje wewnętrzne wodociągowe i kanalizacyjne. Wymagania i badania przy odbiorze. Wspólne wymagania i badania” oraz PN-B-02865; 1997 – „Ochrona przeciwpożarowa budynków . Przeciwpożarowe zaopatrzenie wodne. Instalacja wodociągowa przeciwpożarowa”.</w:t>
      </w:r>
    </w:p>
    <w:p w14:paraId="11C0A348"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42" w:name="_Toc32763015"/>
      <w:bookmarkStart w:id="143" w:name="_Toc39395206"/>
      <w:r w:rsidRPr="00F94BD6">
        <w:rPr>
          <w:rFonts w:ascii="Calibri Light" w:eastAsia="MS Mincho" w:hAnsi="Calibri Light" w:cs="Calibri Light"/>
          <w:szCs w:val="24"/>
        </w:rPr>
        <w:t>OGÓLNE ZASADY ODBIORU ROBÓT</w:t>
      </w:r>
      <w:bookmarkEnd w:id="142"/>
      <w:bookmarkEnd w:id="143"/>
    </w:p>
    <w:p w14:paraId="2644C2D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Roboty uznaje się za wykonane zgodnie z dokumentacją ST i wymaganiami Inżyniera Kontraktu jeżeli wszystkie pomiary i badania za zachowaniem tolerancji.</w:t>
      </w:r>
    </w:p>
    <w:p w14:paraId="36F3340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Roboty objęte ST odbiera Kierownik Projektu na podstawie przedstawionych przez Wykonawcę szkiców i protokołów wg zasad określonych w ST „Wymagania Ogólne”. </w:t>
      </w:r>
    </w:p>
    <w:p w14:paraId="2B1F5C5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Odbiór wykonanych Robót powinien być przeprowadzony w czasie umożliwiającym wykonanie ewentualnych napraw wadliwie wykonanych Robót bez hamowania ich postępu.</w:t>
      </w:r>
    </w:p>
    <w:p w14:paraId="6D26B139"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44" w:name="_Toc32763016"/>
      <w:bookmarkStart w:id="145" w:name="_Toc39395207"/>
      <w:r w:rsidRPr="00F94BD6">
        <w:rPr>
          <w:rFonts w:ascii="Calibri Light" w:eastAsia="MS Mincho" w:hAnsi="Calibri Light" w:cs="Calibri Light"/>
          <w:szCs w:val="24"/>
        </w:rPr>
        <w:t>ODBIÓR ROBÓT ZANIKAJĄCYCH I ULĘGAJĄCYCH ZAKRYCIU</w:t>
      </w:r>
      <w:bookmarkEnd w:id="144"/>
      <w:bookmarkEnd w:id="145"/>
    </w:p>
    <w:p w14:paraId="0069D152"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Odbiorowi robót zanikających i ulęgających zakryciu podlegają wszystkie technologiczne czynności związane z ułożeniem wewnętrznej instalacji wodociągowej.</w:t>
      </w:r>
    </w:p>
    <w:p w14:paraId="768FE2C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Odbiór robót zanikających powinien być dokonany w czasie umożliwiającym wykonanie korekt i poprawek bez hamowania ogólnego postępu robót. </w:t>
      </w:r>
    </w:p>
    <w:p w14:paraId="08FB9150" w14:textId="77777777" w:rsidR="0045235A" w:rsidRDefault="0045235A" w:rsidP="00F94BD6">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46" w:name="_Toc32763017"/>
      <w:bookmarkStart w:id="147" w:name="_Toc39395208"/>
      <w:r w:rsidRPr="00F94BD6">
        <w:rPr>
          <w:rFonts w:ascii="Calibri Light" w:eastAsia="MS Mincho" w:hAnsi="Calibri Light" w:cs="Calibri Light"/>
          <w:szCs w:val="24"/>
        </w:rPr>
        <w:t>ODBIÓR KOŃCOWY</w:t>
      </w:r>
      <w:bookmarkEnd w:id="146"/>
      <w:bookmarkEnd w:id="147"/>
    </w:p>
    <w:p w14:paraId="36026196"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Odbiorowi końcowemu podlega:</w:t>
      </w:r>
    </w:p>
    <w:p w14:paraId="146681D3"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   sprawdzenie kompletności dokumentacji do odbioru technicznego końcowego (podlegające na </w:t>
      </w:r>
    </w:p>
    <w:p w14:paraId="3B8F3652"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    sprawdzeniu protokołów badań przeprowadzonych przy odbiorach technicznych częściowy),</w:t>
      </w:r>
    </w:p>
    <w:p w14:paraId="0023CA40"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   badanie szczelności całego przewodu i armatury.</w:t>
      </w:r>
    </w:p>
    <w:p w14:paraId="7812A049"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ab/>
        <w:t>Wyniki przeprowadzonych badań podczas odbioru powinny być ujęte w formie protokołu, szczegółowo omówione, wpisane do dziennika budowy i podpisane przez nadzór techniczny oraz członków komisji przeprowadzającej badania. Wyniki badań przeprowadzonych podczas odbioru końcowego należy uznać za dokładne, jeżeli wszystkie wymagania (badanie dokumentacji i szczelności całego przewodu) zostały spełnione. Jeżeli któreś z wymagań przy odbiorze technicznym końcowym nie zostało spełnione, należy ocenić jego wpływ na stopień sprawności działania przewodu i w zależności od tego określić konieczne dalsze postepowanie.</w:t>
      </w:r>
    </w:p>
    <w:p w14:paraId="7D9C02B5" w14:textId="77777777" w:rsidR="0045235A" w:rsidRDefault="0045235A" w:rsidP="0045235A">
      <w:pPr>
        <w:ind w:left="360"/>
        <w:rPr>
          <w:rFonts w:ascii="Arial" w:hAnsi="Arial" w:cs="Arial"/>
          <w:b/>
          <w:color w:val="FF0000"/>
        </w:rPr>
      </w:pPr>
    </w:p>
    <w:p w14:paraId="6520E172" w14:textId="77777777" w:rsidR="0045235A" w:rsidRPr="00F94BD6" w:rsidRDefault="0045235A" w:rsidP="00F94BD6">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48" w:name="_Toc32763018"/>
      <w:bookmarkStart w:id="149" w:name="_Toc39395209"/>
      <w:r w:rsidRPr="00F94BD6">
        <w:rPr>
          <w:rFonts w:ascii="Calibri Light" w:eastAsia="MS Mincho" w:hAnsi="Calibri Light" w:cs="Calibri Light"/>
          <w:caps w:val="0"/>
          <w:kern w:val="0"/>
          <w:szCs w:val="28"/>
          <w:lang w:val="pl-PL" w:eastAsia="ar-SA"/>
        </w:rPr>
        <w:t>PRZEPISY ZWIĄZANE</w:t>
      </w:r>
      <w:bookmarkEnd w:id="148"/>
      <w:bookmarkEnd w:id="149"/>
    </w:p>
    <w:p w14:paraId="3975D0D2"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PN-H-74200:1998 – „Rury stalowe ze szwem gwintowane”</w:t>
      </w:r>
    </w:p>
    <w:p w14:paraId="77D8CC2C"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PN-EN10242:1999 – „Gwintowane łączniki rurowe z żeliwa ciągliwego”</w:t>
      </w:r>
    </w:p>
    <w:p w14:paraId="531DA38D"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PN-B-02421:2000 – „Ogrzewnictwo i ciepłownictwo. Izolacja cieplna rurociągów, armatury i urządzeń. Wymagania i badania”</w:t>
      </w:r>
    </w:p>
    <w:p w14:paraId="331843E5"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PN-85/M-75002 – „Armatura przepływowa instalacji wodociągowej. Wymagania i badania”</w:t>
      </w:r>
    </w:p>
    <w:p w14:paraId="44F182B4"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PN-93/M-75020 – „Armatura sanitarna. Zawory wypływowe i baterie mieszające. (Wielkość nominalna ½) PN10. Minimalne ciśnienie przepływu 0,05 MPa. Ogólne wymagania techniczne”.</w:t>
      </w:r>
    </w:p>
    <w:p w14:paraId="00301D6B"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PN-EN 671-2:1999 – „Stałe urządzenia gaśnicze. Hydranty wewnętrzne. Hydranty wewnętrzne  z  wężem </w:t>
      </w:r>
      <w:proofErr w:type="spellStart"/>
      <w:r>
        <w:rPr>
          <w:rFonts w:asciiTheme="minorHAnsi" w:hAnsiTheme="minorHAnsi" w:cstheme="minorHAnsi"/>
          <w:bCs/>
          <w:sz w:val="22"/>
          <w:szCs w:val="22"/>
        </w:rPr>
        <w:t>płaskoskładanym</w:t>
      </w:r>
      <w:proofErr w:type="spellEnd"/>
      <w:r>
        <w:rPr>
          <w:rFonts w:asciiTheme="minorHAnsi" w:hAnsiTheme="minorHAnsi" w:cstheme="minorHAnsi"/>
          <w:bCs/>
          <w:sz w:val="22"/>
          <w:szCs w:val="22"/>
        </w:rPr>
        <w:t>”.</w:t>
      </w:r>
    </w:p>
    <w:p w14:paraId="50E5462C"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PN-92/B-01706 – „Instalacje wodociągowe. Wymagania w projektowaniu”.</w:t>
      </w:r>
    </w:p>
    <w:p w14:paraId="06C1D796"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PN-81/B-10700.00 – „Instalacje wewnętrzne wodociągowe i kanalizacyjne. Wymagania i badania przy odbiorze. Wspólnie wymagania i badania”</w:t>
      </w:r>
    </w:p>
    <w:p w14:paraId="55784FEF"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PN-81/B-10700.02 – „Instalacje wewnętrzne wodociągowe i kanalizacyjne. Wymagania i  badania przy odbiorze. Przewody wody ciepłej i zimnej z rur stalowych ocynkowanych”</w:t>
      </w:r>
    </w:p>
    <w:p w14:paraId="039F77BE"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PN-B-02865; 1997 – „Ochrona przeciwpożarowa budynków. Przeciwpożarowe zaopatrzenie  wodne. Instalacja  wodociągowa i przeciwpożarowa”</w:t>
      </w:r>
    </w:p>
    <w:p w14:paraId="17C1676D"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Rozporządzenie Ministra Spraw Wewnętrznych i Administracji z dnia 5 sierpnia 1998r. w  sprawie aprobat i kryteriów technicznych oraz jednostkowego stosowania wyrobów  budowlanych (Dz. U. Nr 107 z 1998r. poz. 679).</w:t>
      </w:r>
    </w:p>
    <w:p w14:paraId="71A98B4C"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„Warunki techniczne wykonania i odbioru robót budowlano – montażowych” część II</w:t>
      </w:r>
    </w:p>
    <w:p w14:paraId="1051E67D"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Rozporządzenie MI w sprawie warunków technicznych, jakim powinny odpowiadać budynki, Dz.U. nr 75 z 2002 r ( wraz z późniejszymi zmianami)</w:t>
      </w:r>
    </w:p>
    <w:p w14:paraId="3103F0E6" w14:textId="77777777" w:rsidR="0045235A" w:rsidRDefault="0045235A" w:rsidP="0045235A">
      <w:pPr>
        <w:spacing w:line="276" w:lineRule="auto"/>
        <w:rPr>
          <w:rFonts w:ascii="Arial" w:hAnsi="Arial" w:cs="Arial"/>
          <w:bCs/>
        </w:rPr>
      </w:pPr>
    </w:p>
    <w:p w14:paraId="7F3D76D3" w14:textId="66F394E2" w:rsidR="0045235A" w:rsidRDefault="0045235A" w:rsidP="00F94BD6">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Calibri Light" w:eastAsia="MS Mincho" w:hAnsi="Calibri Light" w:cs="Calibri Light"/>
          <w:caps w:val="0"/>
          <w:kern w:val="0"/>
          <w:szCs w:val="28"/>
          <w:lang w:val="pl-PL" w:eastAsia="ar-SA"/>
        </w:rPr>
      </w:pPr>
      <w:bookmarkStart w:id="150" w:name="_Toc32763019"/>
      <w:bookmarkStart w:id="151" w:name="_Toc39395210"/>
      <w:r w:rsidRPr="00F94BD6">
        <w:rPr>
          <w:rFonts w:ascii="Calibri Light" w:eastAsia="MS Mincho" w:hAnsi="Calibri Light" w:cs="Calibri Light"/>
          <w:caps w:val="0"/>
          <w:kern w:val="0"/>
          <w:szCs w:val="28"/>
          <w:lang w:val="pl-PL" w:eastAsia="ar-SA"/>
        </w:rPr>
        <w:t>S0</w:t>
      </w:r>
      <w:r w:rsidR="00F94BD6">
        <w:rPr>
          <w:rFonts w:ascii="Calibri Light" w:eastAsia="MS Mincho" w:hAnsi="Calibri Light" w:cs="Calibri Light"/>
          <w:caps w:val="0"/>
          <w:kern w:val="0"/>
          <w:szCs w:val="28"/>
          <w:lang w:val="pl-PL" w:eastAsia="ar-SA"/>
        </w:rPr>
        <w:t>4</w:t>
      </w:r>
      <w:r w:rsidRPr="00F94BD6">
        <w:rPr>
          <w:rFonts w:ascii="Calibri Light" w:eastAsia="MS Mincho" w:hAnsi="Calibri Light" w:cs="Calibri Light"/>
          <w:caps w:val="0"/>
          <w:kern w:val="0"/>
          <w:szCs w:val="28"/>
          <w:lang w:val="pl-PL" w:eastAsia="ar-SA"/>
        </w:rPr>
        <w:t xml:space="preserve"> INSTALACJA CENTRALNEGO OGRZEWANIA</w:t>
      </w:r>
      <w:bookmarkEnd w:id="150"/>
      <w:bookmarkEnd w:id="151"/>
    </w:p>
    <w:p w14:paraId="74048398" w14:textId="77777777" w:rsidR="0045235A" w:rsidRPr="00590102"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52" w:name="_Toc32763020"/>
      <w:bookmarkStart w:id="153" w:name="_Toc39395211"/>
      <w:r w:rsidRPr="00590102">
        <w:rPr>
          <w:rFonts w:ascii="Calibri Light" w:eastAsia="MS Mincho" w:hAnsi="Calibri Light" w:cs="Calibri Light"/>
          <w:caps w:val="0"/>
          <w:kern w:val="0"/>
          <w:szCs w:val="28"/>
          <w:lang w:val="pl-PL" w:eastAsia="ar-SA"/>
        </w:rPr>
        <w:t>WSTĘP</w:t>
      </w:r>
      <w:bookmarkEnd w:id="152"/>
      <w:bookmarkEnd w:id="153"/>
    </w:p>
    <w:p w14:paraId="6C3963AA" w14:textId="77777777" w:rsidR="0045235A" w:rsidRPr="00590102"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54" w:name="_Toc32763021"/>
      <w:bookmarkStart w:id="155" w:name="_Toc39395212"/>
      <w:r w:rsidRPr="00590102">
        <w:rPr>
          <w:rFonts w:ascii="Calibri Light" w:eastAsia="MS Mincho" w:hAnsi="Calibri Light" w:cs="Calibri Light"/>
          <w:szCs w:val="24"/>
        </w:rPr>
        <w:t>PRZEDMIOT ST</w:t>
      </w:r>
      <w:bookmarkEnd w:id="154"/>
      <w:bookmarkEnd w:id="155"/>
    </w:p>
    <w:p w14:paraId="70B15DED"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ab/>
        <w:t>W rozdziale tym przedstawione są wymagania dotyczące materiałów, wykonania i odbioru robót montażowych koniecznych do wykonania instalacji centralnego ogrzewania w związku z realizacją inwestycji określonej w rozdziale II.</w:t>
      </w:r>
    </w:p>
    <w:p w14:paraId="5F6D3FF6"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56" w:name="_Toc32763022"/>
      <w:bookmarkStart w:id="157" w:name="_Toc39395213"/>
      <w:r w:rsidRPr="00590102">
        <w:rPr>
          <w:rFonts w:ascii="Calibri Light" w:eastAsia="MS Mincho" w:hAnsi="Calibri Light" w:cs="Calibri Light"/>
          <w:szCs w:val="24"/>
        </w:rPr>
        <w:t>ZAKRES ZASTOSOWANIA ST</w:t>
      </w:r>
      <w:bookmarkEnd w:id="156"/>
      <w:bookmarkEnd w:id="157"/>
    </w:p>
    <w:p w14:paraId="7D3BABBC"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ab/>
        <w:t>Specyfikacja techniczna jest stosowana jako dokument przetargowy i kontraktowy przy zlecaniu i realizacji robót wymienionych w punkcie 1.3.</w:t>
      </w:r>
    </w:p>
    <w:p w14:paraId="753856A9"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58" w:name="_Toc32763023"/>
      <w:bookmarkStart w:id="159" w:name="_Toc39395214"/>
      <w:r w:rsidRPr="00590102">
        <w:rPr>
          <w:rFonts w:ascii="Calibri Light" w:eastAsia="MS Mincho" w:hAnsi="Calibri Light" w:cs="Calibri Light"/>
          <w:szCs w:val="24"/>
        </w:rPr>
        <w:t>ZAKRES ROBÓT OBJĘTYCH ST</w:t>
      </w:r>
      <w:bookmarkEnd w:id="158"/>
      <w:bookmarkEnd w:id="159"/>
    </w:p>
    <w:p w14:paraId="0D618BE8"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 </w:t>
      </w:r>
      <w:r>
        <w:rPr>
          <w:rFonts w:asciiTheme="minorHAnsi" w:hAnsiTheme="minorHAnsi" w:cstheme="minorHAnsi"/>
          <w:iCs/>
          <w:sz w:val="22"/>
          <w:szCs w:val="22"/>
        </w:rPr>
        <w:tab/>
        <w:t xml:space="preserve">Ustalenia zawarte w niniejszej specyfikacji dotyczą wykonania Robót wymienionych </w:t>
      </w:r>
    </w:p>
    <w:p w14:paraId="7240F628"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 xml:space="preserve">w p. 1.1 i wspólnym słownikiem zamówień CPV: </w:t>
      </w:r>
    </w:p>
    <w:p w14:paraId="4130432F" w14:textId="77777777" w:rsidR="0045235A" w:rsidRDefault="0045235A" w:rsidP="0045235A">
      <w:pPr>
        <w:pStyle w:val="Tekstpodstawowy"/>
        <w:spacing w:line="276" w:lineRule="auto"/>
        <w:rPr>
          <w:rFonts w:asciiTheme="minorHAnsi" w:hAnsiTheme="minorHAnsi" w:cstheme="minorHAnsi"/>
          <w:sz w:val="22"/>
        </w:rPr>
      </w:pPr>
      <w:r>
        <w:rPr>
          <w:rFonts w:asciiTheme="minorHAnsi" w:hAnsiTheme="minorHAnsi" w:cstheme="minorHAnsi"/>
          <w:sz w:val="22"/>
        </w:rPr>
        <w:t>45331100 – instalowanie centralnego ogrzewania</w:t>
      </w:r>
    </w:p>
    <w:p w14:paraId="738E3637" w14:textId="77777777" w:rsidR="0045235A" w:rsidRDefault="0045235A" w:rsidP="0045235A">
      <w:pPr>
        <w:pStyle w:val="Tekstpodstawowy"/>
        <w:spacing w:line="276" w:lineRule="auto"/>
        <w:rPr>
          <w:rFonts w:asciiTheme="minorHAnsi" w:hAnsiTheme="minorHAnsi" w:cstheme="minorHAnsi"/>
          <w:sz w:val="22"/>
        </w:rPr>
      </w:pPr>
      <w:r>
        <w:rPr>
          <w:rFonts w:asciiTheme="minorHAnsi" w:hAnsiTheme="minorHAnsi" w:cstheme="minorHAnsi"/>
          <w:sz w:val="22"/>
        </w:rPr>
        <w:t>związanych z:</w:t>
      </w:r>
    </w:p>
    <w:p w14:paraId="31C2DB82" w14:textId="77777777" w:rsidR="0045235A" w:rsidRDefault="0045235A" w:rsidP="0045235A">
      <w:pPr>
        <w:pStyle w:val="Listapunktowana"/>
      </w:pPr>
      <w:r>
        <w:t xml:space="preserve">wykonanie harmonogramu robót na wykonanie instalacji centralnego ogrzewania </w:t>
      </w:r>
    </w:p>
    <w:p w14:paraId="1B6BEA10" w14:textId="77777777" w:rsidR="0045235A" w:rsidRDefault="0045235A" w:rsidP="0045235A">
      <w:pPr>
        <w:pStyle w:val="Listapunktowana"/>
      </w:pPr>
      <w:r>
        <w:t>zakupienie i dostarczenie materiałów na plac budowy oraz ich składowanie z zabezpieczeniem przed kradzieżą (ubezpieczenie placu budowy) zgodnie z zestawieniem materiałów w dokumentacji technicznej,</w:t>
      </w:r>
    </w:p>
    <w:p w14:paraId="15FF2781" w14:textId="77777777" w:rsidR="0045235A" w:rsidRDefault="0045235A" w:rsidP="0045235A">
      <w:pPr>
        <w:pStyle w:val="Listapunktowana"/>
      </w:pPr>
      <w:r>
        <w:t>montaż izolacji ogrzewania</w:t>
      </w:r>
    </w:p>
    <w:p w14:paraId="789B4279" w14:textId="77777777" w:rsidR="0045235A" w:rsidRDefault="0045235A" w:rsidP="0045235A">
      <w:pPr>
        <w:pStyle w:val="Listapunktowana"/>
      </w:pPr>
      <w:r>
        <w:t>montaż złączek i kształtek ogrzewania</w:t>
      </w:r>
    </w:p>
    <w:p w14:paraId="77520827" w14:textId="77777777" w:rsidR="0045235A" w:rsidRDefault="0045235A" w:rsidP="0045235A">
      <w:pPr>
        <w:pStyle w:val="Listapunktowana"/>
      </w:pPr>
      <w:r>
        <w:t>montaż rurociągów oraz złączek – przewody rozdzielcze ogrzewania:</w:t>
      </w:r>
    </w:p>
    <w:p w14:paraId="210FA519" w14:textId="77777777" w:rsidR="0045235A" w:rsidRDefault="0045235A" w:rsidP="0045235A">
      <w:pPr>
        <w:pStyle w:val="Listapunktowana"/>
      </w:pPr>
      <w:r>
        <w:t xml:space="preserve">montaż zaworów regulacyjnych </w:t>
      </w:r>
    </w:p>
    <w:p w14:paraId="703D7D55" w14:textId="77777777" w:rsidR="0045235A" w:rsidRDefault="0045235A" w:rsidP="0045235A">
      <w:pPr>
        <w:pStyle w:val="Listapunktowana"/>
      </w:pPr>
      <w:r>
        <w:t xml:space="preserve">wykonanie próby szczelności i regulacji instalacji centralnego ogrzewania, </w:t>
      </w:r>
    </w:p>
    <w:p w14:paraId="01FE0A23" w14:textId="77777777" w:rsidR="0045235A" w:rsidRDefault="0045235A" w:rsidP="0045235A">
      <w:pPr>
        <w:pStyle w:val="Listapunktowana"/>
      </w:pPr>
      <w:r>
        <w:t>wykonanie izolacji termicznej rur.</w:t>
      </w:r>
    </w:p>
    <w:p w14:paraId="09D795B1" w14:textId="77777777" w:rsidR="0045235A" w:rsidRDefault="0045235A" w:rsidP="0045235A">
      <w:pPr>
        <w:pStyle w:val="Listapunktowana"/>
      </w:pPr>
      <w:r>
        <w:t>wykonanie podłączeń do poszczególnych obiegów grzewczych w kotłowni</w:t>
      </w:r>
    </w:p>
    <w:p w14:paraId="2E966AE4" w14:textId="77777777" w:rsidR="0045235A" w:rsidRDefault="0045235A" w:rsidP="0045235A">
      <w:pPr>
        <w:pStyle w:val="Listapunktowana"/>
      </w:pPr>
      <w:r>
        <w:t>montaż kotła kondensacyjnego gazowego moc 28kW z przewodami spalinowo powietrznymi,</w:t>
      </w:r>
    </w:p>
    <w:p w14:paraId="5B8F7127" w14:textId="77777777" w:rsidR="0045235A" w:rsidRDefault="0045235A" w:rsidP="0045235A">
      <w:pPr>
        <w:pStyle w:val="Listapunktowana"/>
      </w:pPr>
      <w:r>
        <w:t>montaż zaworów bezpieczeństwa w układzie</w:t>
      </w:r>
    </w:p>
    <w:p w14:paraId="28F4C8F0" w14:textId="77777777" w:rsidR="0045235A" w:rsidRDefault="0045235A" w:rsidP="0045235A">
      <w:pPr>
        <w:pStyle w:val="Listapunktowana"/>
      </w:pPr>
      <w:r>
        <w:t>montaż uzupełniania instalacji i uzdatniania wody w kotłowni</w:t>
      </w:r>
    </w:p>
    <w:p w14:paraId="51CD6039" w14:textId="77777777" w:rsidR="0045235A" w:rsidRDefault="0045235A" w:rsidP="0045235A">
      <w:pPr>
        <w:pStyle w:val="Listapunktowana"/>
      </w:pPr>
      <w:r>
        <w:t>podłączenie kotłów do systemu spalinowego</w:t>
      </w:r>
    </w:p>
    <w:p w14:paraId="4EF15E05" w14:textId="77777777" w:rsidR="0045235A" w:rsidRDefault="0045235A" w:rsidP="0045235A">
      <w:pPr>
        <w:pStyle w:val="Listapunktowana"/>
      </w:pPr>
      <w:r>
        <w:t>montaż rurociągów stalowych w obrębie kotłowni</w:t>
      </w:r>
    </w:p>
    <w:p w14:paraId="1CB0D490" w14:textId="77777777" w:rsidR="0045235A" w:rsidRDefault="0045235A" w:rsidP="0045235A">
      <w:pPr>
        <w:pStyle w:val="Listapunktowana"/>
      </w:pPr>
      <w:r>
        <w:t>Całość instalacji należy rozpatrywać łącznie z opisem i zestawieniami w projekcie wykonawczym.</w:t>
      </w:r>
    </w:p>
    <w:p w14:paraId="46D75D9F"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60" w:name="_Toc32763024"/>
      <w:bookmarkStart w:id="161" w:name="_Toc39395215"/>
      <w:r w:rsidRPr="00590102">
        <w:rPr>
          <w:rFonts w:ascii="Calibri Light" w:eastAsia="MS Mincho" w:hAnsi="Calibri Light" w:cs="Calibri Light"/>
          <w:szCs w:val="24"/>
        </w:rPr>
        <w:t>OKREŚLENIE PODSTAWOWE</w:t>
      </w:r>
      <w:bookmarkEnd w:id="160"/>
      <w:bookmarkEnd w:id="161"/>
    </w:p>
    <w:p w14:paraId="4F2F7746" w14:textId="77777777" w:rsidR="0045235A" w:rsidRDefault="0045235A" w:rsidP="0045235A">
      <w:pPr>
        <w:pStyle w:val="Listapunktowana"/>
      </w:pPr>
      <w:r>
        <w:t xml:space="preserve">Określenia podane w niniejszej ST </w:t>
      </w:r>
      <w:proofErr w:type="spellStart"/>
      <w:r>
        <w:t>sa</w:t>
      </w:r>
      <w:proofErr w:type="spellEnd"/>
      <w:r>
        <w:t xml:space="preserve"> zgodne z obowiązującymi PN</w:t>
      </w:r>
    </w:p>
    <w:p w14:paraId="6AFFA273"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62" w:name="_Toc32763025"/>
      <w:bookmarkStart w:id="163" w:name="_Toc39395216"/>
      <w:r w:rsidRPr="00590102">
        <w:rPr>
          <w:rFonts w:ascii="Calibri Light" w:eastAsia="MS Mincho" w:hAnsi="Calibri Light" w:cs="Calibri Light"/>
          <w:szCs w:val="24"/>
        </w:rPr>
        <w:t>OGÓLNE WYMAGANIA DOTYCZĄCE ROBÓT</w:t>
      </w:r>
      <w:bookmarkEnd w:id="162"/>
      <w:bookmarkEnd w:id="163"/>
    </w:p>
    <w:p w14:paraId="6C0816CD" w14:textId="77777777" w:rsidR="0045235A" w:rsidRDefault="0045235A" w:rsidP="0045235A">
      <w:pPr>
        <w:rPr>
          <w:rFonts w:asciiTheme="minorHAnsi" w:hAnsiTheme="minorHAnsi" w:cstheme="minorHAnsi"/>
          <w:iCs/>
          <w:sz w:val="22"/>
          <w:szCs w:val="22"/>
        </w:rPr>
      </w:pPr>
      <w:r>
        <w:rPr>
          <w:rFonts w:asciiTheme="minorHAnsi" w:hAnsiTheme="minorHAnsi" w:cstheme="minorHAnsi"/>
          <w:iCs/>
          <w:sz w:val="22"/>
          <w:szCs w:val="22"/>
        </w:rPr>
        <w:t>Ogólne wymagania dotyczące robót podano w S00.</w:t>
      </w:r>
    </w:p>
    <w:p w14:paraId="0D5FAE96" w14:textId="77777777" w:rsidR="0045235A" w:rsidRDefault="0045235A" w:rsidP="0045235A">
      <w:pPr>
        <w:ind w:left="360"/>
        <w:jc w:val="left"/>
        <w:rPr>
          <w:color w:val="FF0000"/>
        </w:rPr>
      </w:pPr>
    </w:p>
    <w:p w14:paraId="2AB96A90"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64" w:name="_Toc32763026"/>
      <w:bookmarkStart w:id="165" w:name="_Toc39395217"/>
      <w:r w:rsidRPr="00590102">
        <w:rPr>
          <w:rFonts w:ascii="Calibri Light" w:eastAsia="MS Mincho" w:hAnsi="Calibri Light" w:cs="Calibri Light"/>
          <w:caps w:val="0"/>
          <w:kern w:val="0"/>
          <w:szCs w:val="28"/>
          <w:lang w:val="pl-PL" w:eastAsia="ar-SA"/>
        </w:rPr>
        <w:t>MATERIAŁ</w:t>
      </w:r>
      <w:bookmarkEnd w:id="164"/>
      <w:bookmarkEnd w:id="165"/>
    </w:p>
    <w:p w14:paraId="2639E763"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Warunki ogólne stosowania materiałów robót podano w S00.</w:t>
      </w:r>
    </w:p>
    <w:p w14:paraId="166E88F9" w14:textId="77777777" w:rsidR="0045235A" w:rsidRDefault="0045235A" w:rsidP="0045235A">
      <w:pPr>
        <w:spacing w:line="276" w:lineRule="auto"/>
        <w:jc w:val="left"/>
        <w:rPr>
          <w:rFonts w:ascii="Arial" w:hAnsi="Arial" w:cs="Arial"/>
          <w:sz w:val="22"/>
          <w:szCs w:val="22"/>
        </w:rPr>
      </w:pPr>
    </w:p>
    <w:p w14:paraId="2989814A" w14:textId="77777777" w:rsidR="0045235A" w:rsidRDefault="0045235A" w:rsidP="0045235A">
      <w:pPr>
        <w:spacing w:line="276" w:lineRule="auto"/>
        <w:rPr>
          <w:rFonts w:asciiTheme="minorHAnsi" w:hAnsiTheme="minorHAnsi" w:cstheme="minorHAnsi"/>
          <w:iCs/>
          <w:sz w:val="22"/>
          <w:szCs w:val="22"/>
        </w:rPr>
      </w:pPr>
      <w:r>
        <w:rPr>
          <w:rFonts w:asciiTheme="minorHAnsi" w:hAnsiTheme="minorHAnsi" w:cstheme="minorHAnsi"/>
          <w:iCs/>
          <w:sz w:val="22"/>
          <w:szCs w:val="22"/>
        </w:rPr>
        <w:t>Do budowy instalacji centralnego ogrzewania budynku zastosować należy wyroby posiadające aktualne aprobaty techniczne wydane m. in. przez Centralny Ośrodek Badawczo – Rozwojowy Techniki Instalacyjnej „INSTAL”:.</w:t>
      </w:r>
    </w:p>
    <w:p w14:paraId="1B31BCA4"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Armatura zamontowana w instalacji grzewczej powinna spełnić wymogi normy</w:t>
      </w:r>
    </w:p>
    <w:p w14:paraId="5E1EA15D"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PN-90/M75003 </w:t>
      </w:r>
    </w:p>
    <w:p w14:paraId="5821590E"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Armatura instalacji centralnego ogrzewania. Ogólne wymagania i Badania. </w:t>
      </w:r>
    </w:p>
    <w:p w14:paraId="126259FC"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Szczegółowe normatywy dla poszczególnych elementów uzbrojenia instalacji co znajdują się w PN-91/M-75009 – „Armatura instalacji centralnego ogrzewania. </w:t>
      </w:r>
    </w:p>
    <w:p w14:paraId="6222E19A"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Zawory regulacyjne. Wymagania i Badania”</w:t>
      </w:r>
    </w:p>
    <w:p w14:paraId="6F35AE9A"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PN-90/M-75010 – „Termostaty zawory grzejnikowe. Wymagania i Badania.”</w:t>
      </w:r>
    </w:p>
    <w:p w14:paraId="79784C18"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PN-77/M-75005 – „Armatura domowej sieci centralnego ogrzewania. Zawory przelotowe proste.</w:t>
      </w:r>
    </w:p>
    <w:p w14:paraId="170C2231"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PN-77/M-75007 – „Armatura domowej sieci centralnego ogrzewania. Zawory </w:t>
      </w:r>
    </w:p>
    <w:p w14:paraId="478873D0"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przelotowe skośne.”</w:t>
      </w:r>
    </w:p>
    <w:p w14:paraId="58CFCD60" w14:textId="77777777" w:rsidR="0045235A" w:rsidRDefault="0045235A" w:rsidP="0045235A">
      <w:pPr>
        <w:pStyle w:val="Akapitzlist"/>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 Izolacje cieplne instalacji grzewczych wykonana z otuliny polietylenowych spełniająca wymogi PN-B-02421:2000 - „Ogrzewnictwo i ciepłownictwo. Izolacja cieplna rurociągów, armatury i urządzeń. Wymagania i Badania”.</w:t>
      </w:r>
    </w:p>
    <w:p w14:paraId="3706BB69" w14:textId="77777777" w:rsidR="0045235A" w:rsidRDefault="0045235A" w:rsidP="0045235A">
      <w:pPr>
        <w:pStyle w:val="Akapitzlist"/>
        <w:spacing w:line="276" w:lineRule="auto"/>
        <w:rPr>
          <w:rFonts w:asciiTheme="minorHAnsi" w:hAnsiTheme="minorHAnsi" w:cstheme="minorHAnsi"/>
          <w:color w:val="FF0000"/>
          <w:sz w:val="22"/>
          <w:szCs w:val="22"/>
        </w:rPr>
      </w:pPr>
    </w:p>
    <w:p w14:paraId="18507554"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66" w:name="_Toc32763027"/>
      <w:bookmarkStart w:id="167" w:name="_Toc39395218"/>
      <w:r w:rsidRPr="00590102">
        <w:rPr>
          <w:rFonts w:ascii="Calibri Light" w:eastAsia="MS Mincho" w:hAnsi="Calibri Light" w:cs="Calibri Light"/>
          <w:caps w:val="0"/>
          <w:kern w:val="0"/>
          <w:szCs w:val="28"/>
          <w:lang w:val="pl-PL" w:eastAsia="ar-SA"/>
        </w:rPr>
        <w:t>SPRZĘT</w:t>
      </w:r>
      <w:bookmarkEnd w:id="166"/>
      <w:bookmarkEnd w:id="167"/>
    </w:p>
    <w:p w14:paraId="61B1C43F"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Ogólne warunki stosowania sprzętu podano w ST 00.00.00. Wymagania ogólne.</w:t>
      </w:r>
    </w:p>
    <w:p w14:paraId="7BC28F9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Prace rozładunkowe rur ze stali i innych wyrobów należy wykonywać przy użyciu podnośnika widłowego.</w:t>
      </w:r>
    </w:p>
    <w:p w14:paraId="33C27063"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68" w:name="_Toc32763028"/>
      <w:bookmarkStart w:id="169" w:name="_Toc39395219"/>
      <w:r w:rsidRPr="00590102">
        <w:rPr>
          <w:rFonts w:ascii="Calibri Light" w:eastAsia="MS Mincho" w:hAnsi="Calibri Light" w:cs="Calibri Light"/>
          <w:caps w:val="0"/>
          <w:kern w:val="0"/>
          <w:szCs w:val="28"/>
          <w:lang w:val="pl-PL" w:eastAsia="ar-SA"/>
        </w:rPr>
        <w:t>TRANSPORT I SKŁADOWANIE</w:t>
      </w:r>
      <w:bookmarkEnd w:id="168"/>
      <w:bookmarkEnd w:id="169"/>
    </w:p>
    <w:p w14:paraId="455E62CD" w14:textId="77777777" w:rsidR="0045235A" w:rsidRPr="00590102"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70" w:name="_Toc32763029"/>
      <w:bookmarkStart w:id="171" w:name="_Toc39395220"/>
      <w:r w:rsidRPr="00590102">
        <w:rPr>
          <w:rFonts w:ascii="Calibri Light" w:eastAsia="MS Mincho" w:hAnsi="Calibri Light" w:cs="Calibri Light"/>
          <w:szCs w:val="24"/>
        </w:rPr>
        <w:t>RURY ZE PE-RT</w:t>
      </w:r>
      <w:bookmarkEnd w:id="170"/>
      <w:bookmarkEnd w:id="171"/>
      <w:r w:rsidRPr="00590102">
        <w:rPr>
          <w:rFonts w:ascii="Calibri Light" w:eastAsia="MS Mincho" w:hAnsi="Calibri Light" w:cs="Calibri Light"/>
          <w:szCs w:val="24"/>
        </w:rPr>
        <w:t xml:space="preserve"> </w:t>
      </w:r>
    </w:p>
    <w:p w14:paraId="51012E5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Transport rur  z PE-RT musi się odbywać na samochodach o odpowiedniej długości w sposób zabezpieczający przed uszkodzeniem lub zniszczeniem.</w:t>
      </w:r>
    </w:p>
    <w:p w14:paraId="355B673E"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Rury mogą być przewożone w wiązkach lub luzem. W czasie przewozu wiązek zwrócić uwagę, aby nie ulegały one przemieszczeniom w czasie jazdy. Przy transportowaniu rur luzem winny one spoczywać na całej długości pojazdu. Pojazd musi posiadać wsporniki boczne w rozstawie max 2m. Rury sztywniejsze winny znajdować się na spodzie. Jeżeli długość rur jest większa niż długość pojazdu, wielkość nawisu nie może przekroczyć </w:t>
      </w:r>
      <w:smartTag w:uri="urn:schemas-microsoft-com:office:smarttags" w:element="metricconverter">
        <w:smartTagPr>
          <w:attr w:name="ProductID" w:val="1 m"/>
        </w:smartTagPr>
        <w:r>
          <w:rPr>
            <w:rFonts w:asciiTheme="minorHAnsi" w:hAnsiTheme="minorHAnsi" w:cstheme="minorHAnsi"/>
            <w:sz w:val="22"/>
            <w:szCs w:val="22"/>
          </w:rPr>
          <w:t>1 m</w:t>
        </w:r>
      </w:smartTag>
      <w:r>
        <w:rPr>
          <w:rFonts w:asciiTheme="minorHAnsi" w:hAnsiTheme="minorHAnsi" w:cstheme="minorHAnsi"/>
          <w:sz w:val="22"/>
          <w:szCs w:val="22"/>
        </w:rPr>
        <w:t>.</w:t>
      </w:r>
    </w:p>
    <w:p w14:paraId="0E9492B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Wyładunek rur w wiązkach wymaga użycia podnośnika widłowego z płaskimi widłami lub dźwigu z belką uniemożliwiającą zaciskanie się zawiesi na wiązce. Nie wolno stosować zawiesi z lin metalowych lub łańcuchów. Gdy rury są rozładowywane pojedynczo można je zdejmować ręcznie lub z użyciem podnośnika widłowego.</w:t>
      </w:r>
    </w:p>
    <w:p w14:paraId="74CE0EA2"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Nie wolno rur rzucać lub wlec. Nie powinny mieć kontaktu z żadnym innym materiałem, który mógłby uszkodzić tworzywo sztuczne.</w:t>
      </w:r>
    </w:p>
    <w:p w14:paraId="201462F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Rury z tworzyw sztucznych winny być składowane tak długo, jak to możliwe w oryginalnym opakowaniu (zwojach lub wiązkach). Powierzchnia składowania musi być płaska, wolna od kamieni i ostrych przedmiotów.</w:t>
      </w:r>
    </w:p>
    <w:p w14:paraId="4925C9B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Wiązki można składować po trzy, jedna na drugiej, lecz nie wyżej niż na 2m wysokości w taki sposób, aby ramka okalająca wiązkę wyższą spoczywała na ramce wiązki niższej.</w:t>
      </w:r>
    </w:p>
    <w:p w14:paraId="49B75FF8"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Gdy rury są składowane luzem w stertach należy zastosować boczne wsporniki, najlepiej drewniane lub wyłożone drewnem w maksymalnych odstępach co 1,5m. Gdy nie jest możliwe podparcie rur na całej długości, to spodnia warstwa rur winna spoczywać na drewnianych łatach o szerokości min. 50mm. Rozstaw podpór nie większy niż 2m. W stercie nie powinno znajdować się więcej niż 7 warstw, lecz nie wyżej niż 1,0m.</w:t>
      </w:r>
    </w:p>
    <w:p w14:paraId="1AE990A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Rury o różnych średnicach powinny byś składowane oddzielnie bądź najsztywniejsze winny znajdować się na spodzie.</w:t>
      </w:r>
    </w:p>
    <w:p w14:paraId="0D5FFFB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Gdy wiadomo, że składowane rury nie zostaną ułożone w ciągu 12 miesięcy należy je zabezpieczyć przed nadmiernym promieniowaniem słonecznym poprzez zadaszenie. Rur z kamionki nie wolno nakrywać w sposób uniemożliwiający swobodne przewietrzanie.</w:t>
      </w:r>
    </w:p>
    <w:p w14:paraId="36E0B750" w14:textId="77777777" w:rsidR="0045235A" w:rsidRDefault="0045235A" w:rsidP="0045235A">
      <w:pPr>
        <w:spacing w:line="276" w:lineRule="auto"/>
        <w:rPr>
          <w:rFonts w:ascii="Arial" w:hAnsi="Arial" w:cs="Arial"/>
          <w:sz w:val="22"/>
          <w:szCs w:val="22"/>
        </w:rPr>
      </w:pPr>
      <w:r>
        <w:rPr>
          <w:rFonts w:asciiTheme="minorHAnsi" w:hAnsiTheme="minorHAnsi" w:cstheme="minorHAnsi"/>
          <w:sz w:val="22"/>
          <w:szCs w:val="22"/>
        </w:rPr>
        <w:tab/>
        <w:t>Długotrwałe działanie promieni słonecznych może w niewielkim stopniu obniżyć odporność studzienek na uderzenia oraz spowodować ich odbarwienie.</w:t>
      </w:r>
    </w:p>
    <w:p w14:paraId="65E550A0"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72" w:name="_Toc32763030"/>
      <w:bookmarkStart w:id="173" w:name="_Toc39395221"/>
      <w:r w:rsidRPr="00590102">
        <w:rPr>
          <w:rFonts w:ascii="Calibri Light" w:eastAsia="MS Mincho" w:hAnsi="Calibri Light" w:cs="Calibri Light"/>
          <w:szCs w:val="24"/>
        </w:rPr>
        <w:t>URZĄDZENIA GRZEWCZE</w:t>
      </w:r>
      <w:bookmarkEnd w:id="172"/>
      <w:bookmarkEnd w:id="173"/>
    </w:p>
    <w:p w14:paraId="2952FEC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Urządzenia grzewcze (grzejniki) zapakowane przez producenta w osłonę tekturową i folią samo kurczliwą należy przewozić w krytych środkach transportu. Pojedyncze grzejniki lub waletowanie Trzeba  przewodzić fachowy zabezpieczający je przed uszkodzeniami mechanicznymi. Nie wolno transportować długich grzejników ułożonych na krótkich paletach lun na innych grzejnikach,</w:t>
      </w:r>
    </w:p>
    <w:p w14:paraId="70055E1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Grzejniki muszą być tak magazynowe, aby nie były narażone na wpływy atmosferyczne.</w:t>
      </w:r>
    </w:p>
    <w:p w14:paraId="18F7F9AB"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Niedopuszczalne jest składanie grzejników na wolnych i niezadaszonych powierzchniach.</w:t>
      </w:r>
    </w:p>
    <w:p w14:paraId="7C31D01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Palety grzejników płytowych i drabinkowych można układać maksymalnie w dwóch warstwach na równej podłodze.</w:t>
      </w:r>
    </w:p>
    <w:p w14:paraId="1E08DA5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Całe opakowanie należy zdjąć z grzejnika dopiero po zakończeniu wszystkich robót wykończeniowych.</w:t>
      </w:r>
    </w:p>
    <w:p w14:paraId="54AC5F38"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74" w:name="_Toc32763031"/>
      <w:bookmarkStart w:id="175" w:name="_Toc39395222"/>
      <w:r w:rsidRPr="00590102">
        <w:rPr>
          <w:rFonts w:ascii="Calibri Light" w:eastAsia="MS Mincho" w:hAnsi="Calibri Light" w:cs="Calibri Light"/>
          <w:szCs w:val="24"/>
        </w:rPr>
        <w:t>ARMATURA</w:t>
      </w:r>
      <w:bookmarkEnd w:id="174"/>
      <w:bookmarkEnd w:id="175"/>
    </w:p>
    <w:p w14:paraId="73CDC29B"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Armatura, kształtki i inne elementy budowlane instalacji grzewczej powinny być pakowane i transportowane w sposób zabezpieczający je przed zanieczyszczeniem i uszkodzeniem mechanicznymi oraz korozja. Przewóz powinien się odbywać krytymi środkami transportu w celu zabezpieczenia materiałów przed wpływem atmosferycznymi. Szczególnie gwinty wewnętrzne muszą być chronione przed korozją, natomiast zewnętrzne przed uszkodzeniami.</w:t>
      </w:r>
    </w:p>
    <w:p w14:paraId="37AF974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Składowanie powinno odbywać się w pomieszczeniach zamkniętych, suchych o wilgotności względnej nie większej niż 70% i temperaturze nie niższej niż </w:t>
      </w:r>
      <w:smartTag w:uri="urn:schemas-microsoft-com:office:smarttags" w:element="metricconverter">
        <w:smartTagPr>
          <w:attr w:name="ProductID" w:val="00C"/>
        </w:smartTagPr>
        <w:r>
          <w:rPr>
            <w:rFonts w:asciiTheme="minorHAnsi" w:hAnsiTheme="minorHAnsi" w:cstheme="minorHAnsi"/>
            <w:sz w:val="22"/>
            <w:szCs w:val="22"/>
          </w:rPr>
          <w:t>00C</w:t>
        </w:r>
      </w:smartTag>
      <w:r>
        <w:rPr>
          <w:rFonts w:asciiTheme="minorHAnsi" w:hAnsiTheme="minorHAnsi" w:cstheme="minorHAnsi"/>
          <w:sz w:val="22"/>
          <w:szCs w:val="22"/>
        </w:rPr>
        <w:t>. Przechowywane wyroby należy pozostawić w oryginalnych opakowaniach odpowiednio oznakowanych tak długo, jak to możliwe.</w:t>
      </w:r>
    </w:p>
    <w:p w14:paraId="664BC9C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 pomieszczeniach składowania nie mogą znajdować się związki chemiczne działające korodująco.</w:t>
      </w:r>
    </w:p>
    <w:p w14:paraId="04888D3F"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Rozmieszczenie jednostek ładunkowych powinno umożliwić swobodny dostęp do wszystkich materiałów.</w:t>
      </w:r>
    </w:p>
    <w:p w14:paraId="059F54F9" w14:textId="77777777" w:rsidR="0045235A" w:rsidRDefault="0045235A" w:rsidP="0045235A">
      <w:pPr>
        <w:jc w:val="left"/>
        <w:rPr>
          <w:rFonts w:ascii="Arial" w:hAnsi="Arial" w:cs="Arial"/>
          <w:color w:val="FF0000"/>
          <w:szCs w:val="24"/>
        </w:rPr>
      </w:pPr>
    </w:p>
    <w:p w14:paraId="4C8B98F1"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76" w:name="_Toc32763032"/>
      <w:bookmarkStart w:id="177" w:name="_Toc39395223"/>
      <w:r w:rsidRPr="00590102">
        <w:rPr>
          <w:rFonts w:ascii="Calibri Light" w:eastAsia="MS Mincho" w:hAnsi="Calibri Light" w:cs="Calibri Light"/>
          <w:caps w:val="0"/>
          <w:kern w:val="0"/>
          <w:szCs w:val="28"/>
          <w:lang w:val="pl-PL" w:eastAsia="ar-SA"/>
        </w:rPr>
        <w:t>WYKONANIE ROBÓT</w:t>
      </w:r>
      <w:bookmarkEnd w:id="176"/>
      <w:bookmarkEnd w:id="177"/>
    </w:p>
    <w:p w14:paraId="2277302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Ogólne warunki wykonania robót podano w części ogólnej S00</w:t>
      </w:r>
    </w:p>
    <w:p w14:paraId="517E9FB5"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78" w:name="_Toc32763033"/>
      <w:bookmarkStart w:id="179" w:name="_Toc39395224"/>
      <w:r w:rsidRPr="00590102">
        <w:rPr>
          <w:rFonts w:ascii="Calibri Light" w:eastAsia="MS Mincho" w:hAnsi="Calibri Light" w:cs="Calibri Light"/>
          <w:szCs w:val="24"/>
        </w:rPr>
        <w:t>PRZEJĘCIE I PRZYGOTOWANIE PLACU BUDOWY</w:t>
      </w:r>
      <w:bookmarkEnd w:id="178"/>
      <w:bookmarkEnd w:id="179"/>
    </w:p>
    <w:p w14:paraId="01C1B94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Po przejęciu budynku z przygotowanymi przejściami przez ściany, przebiciami przez stropy oraz odpowiednio wykonanymi szlachtami należy rozpocząć prace instalacyjne na podstawie Dokumentacji Technicznej opracowanej zgodnie z normą PN-92/B-01706 – „Instalacje wodociągowe. Wymagania w projektowaniu”.</w:t>
      </w:r>
    </w:p>
    <w:p w14:paraId="7FEE6A94"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80" w:name="_Toc32763034"/>
      <w:bookmarkStart w:id="181" w:name="_Toc39395225"/>
      <w:r w:rsidRPr="00590102">
        <w:rPr>
          <w:rFonts w:ascii="Calibri Light" w:eastAsia="MS Mincho" w:hAnsi="Calibri Light" w:cs="Calibri Light"/>
          <w:szCs w:val="24"/>
        </w:rPr>
        <w:t>MONTAŻ RUR ZE STALI NIERDZEWNEJ</w:t>
      </w:r>
      <w:bookmarkEnd w:id="180"/>
      <w:bookmarkEnd w:id="181"/>
    </w:p>
    <w:p w14:paraId="787BA50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Przed przystąpieniem do montażu Trzeba sprawdzić stan łączonych elementów. </w:t>
      </w:r>
    </w:p>
    <w:p w14:paraId="3A76F8A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Przewody muszą być szczelne, a gwinty nieuszkodzone ani nieskorodowane.</w:t>
      </w:r>
    </w:p>
    <w:p w14:paraId="012DE2EF"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Rury należy łączyć Za pomocą kształtek kielichowych zgrzewanych/zaciskowych, które po rozgrzaniu nasuwa się na końce łączonych przewodów. Połączenie ma być wykonane w sposób trwały. </w:t>
      </w:r>
    </w:p>
    <w:p w14:paraId="58678A2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Rury można przycinać na placu budowy do żądanej długości.</w:t>
      </w:r>
    </w:p>
    <w:p w14:paraId="172B847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Na gwint należy łączyć armaturę przepływową i czerpalna.</w:t>
      </w:r>
    </w:p>
    <w:p w14:paraId="7B84773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Przewody wewnętrzne powinny być ułożone tak aby było możliwe ich odpowietrzenie, a w razie potrzeby odwodnienie. Przewody poziome powinny lekko wznosić się w kierunku przepływu wody.</w:t>
      </w:r>
    </w:p>
    <w:p w14:paraId="23DE00C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Przewody poziome powinny być układane równolegle do ścian, a przez mury przechodzą prostopadle.</w:t>
      </w:r>
    </w:p>
    <w:p w14:paraId="16D0819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Wewnątrz muru nie może znajdować się żadne połączenie rur.</w:t>
      </w:r>
    </w:p>
    <w:p w14:paraId="5807AF7B"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Rury należy przymocować do ścian uchwytami metalowo-gumowymi w odstępach zależnych od średnicy rury.</w:t>
      </w:r>
    </w:p>
    <w:p w14:paraId="39E3DBAC"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82" w:name="_Toc32763035"/>
      <w:bookmarkStart w:id="183" w:name="_Toc39395226"/>
      <w:r w:rsidRPr="00590102">
        <w:rPr>
          <w:rFonts w:ascii="Calibri Light" w:eastAsia="MS Mincho" w:hAnsi="Calibri Light" w:cs="Calibri Light"/>
          <w:szCs w:val="24"/>
        </w:rPr>
        <w:t>MONTAŻ ARMATURY</w:t>
      </w:r>
      <w:bookmarkEnd w:id="182"/>
      <w:bookmarkEnd w:id="183"/>
    </w:p>
    <w:p w14:paraId="756F351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Przed przystąpieniem do montażu trzeba sprawdzić stan łączonych elementów. Armatura przepływowa musi być szczelna oraz nieskorodowana.</w:t>
      </w:r>
    </w:p>
    <w:p w14:paraId="4654AADE"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Armatura powinna być tak rozmieszczona, aby obsługa z łatwością orientowała się w przeznaczeniu i wpływie nastawienia elementów armatury na działanie urządzeń grzewczych.</w:t>
      </w:r>
    </w:p>
    <w:p w14:paraId="392BD5B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Armatura powinna być umieszczone w miejscu widocznym, dostępnym do obsługi i kontroli, mającym światło sztuczne i o ile jest to możliwe  naturalne.</w:t>
      </w:r>
    </w:p>
    <w:p w14:paraId="61B1FFB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Armaturę z przewodami z rur należy łączyć na gwint.</w:t>
      </w:r>
    </w:p>
    <w:p w14:paraId="04AB87C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Połączenie ma gwarantować szczelność armatury. Zawór w położenie zamkniętym powinien szczelnie zamykać przepływ wody.</w:t>
      </w:r>
    </w:p>
    <w:p w14:paraId="438428D8"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84" w:name="_Toc32763036"/>
      <w:bookmarkStart w:id="185" w:name="_Toc39395227"/>
      <w:r w:rsidRPr="00590102">
        <w:rPr>
          <w:rFonts w:ascii="Calibri Light" w:eastAsia="MS Mincho" w:hAnsi="Calibri Light" w:cs="Calibri Light"/>
          <w:szCs w:val="24"/>
        </w:rPr>
        <w:t>MONTAŻ URZĄDZEŃ GRZEWCZYCH</w:t>
      </w:r>
      <w:bookmarkEnd w:id="184"/>
      <w:bookmarkEnd w:id="185"/>
    </w:p>
    <w:p w14:paraId="401FBA9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Urządzenia grzewcze powinny być wypoziomowane i zawieszone w płaszczyźnie równoległej do ściany budynku. Mocowanie do ściany należy wykonać przy użyciu zestawów do mocowania znajdujących się w komplecie urządzeniami.</w:t>
      </w:r>
    </w:p>
    <w:p w14:paraId="1C46F23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Urządzenie grzewcze powinien być zawieszony w opakowaniu ochronnym w celu zabezpieczenia go przed zabrudzeniem i uszkodzeniem mechanicznym na skutek prowadzonych robót wykończeniowych,</w:t>
      </w:r>
    </w:p>
    <w:p w14:paraId="68C66E35"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Rurociągi można połączyć do grzejnika Za pomocą śrubunków przyłączeniowych lub też przy zastosowaniu szerokiego asortymentu zaworów odcinająco-regulacyjnych powrotnych (w wykonaniu prostym lub kątowym).</w:t>
      </w:r>
    </w:p>
    <w:p w14:paraId="1F7EE5BC"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86" w:name="_Toc32763037"/>
      <w:bookmarkStart w:id="187" w:name="_Toc39395228"/>
      <w:r w:rsidRPr="00590102">
        <w:rPr>
          <w:rFonts w:ascii="Calibri Light" w:eastAsia="MS Mincho" w:hAnsi="Calibri Light" w:cs="Calibri Light"/>
          <w:szCs w:val="24"/>
        </w:rPr>
        <w:t>PRÓBY CIŚNIENIA I IZOLACJE</w:t>
      </w:r>
      <w:bookmarkEnd w:id="186"/>
      <w:bookmarkEnd w:id="187"/>
    </w:p>
    <w:p w14:paraId="6240282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Próbę szczelności należy przeprowadzić przy ciśnieniu wyższym o 50% od ciśnienia roboczego, lecz nie mniejszym niż 0,6 MPa w oparciu o normę PN-91/B-10400 – „Urządzenia centralnego ogrzewania. Wymagania i badania przy odbiorze.”</w:t>
      </w:r>
    </w:p>
    <w:p w14:paraId="5251254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Próbę Trzeba wykonać przed zakryciem bruzd i obetonowania przewodów.</w:t>
      </w:r>
    </w:p>
    <w:p w14:paraId="0E0EF43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W czasie próby utrzymać to ciśnienie przez 20 minut i obserwować przewody i armaturę. Przewody, armatura przelotowo-regulacyjna oraz wszystkie połączenia nie powinny wykazywać przecieków. Podczas badania ciśnienia na manometrze kontrolnym nie powinno się zmniejszyć o więcej niż 2%. Badanie dla instalacji wody ciepłej należy przeprowadzić dwukrotnie: raz napełniając instalację wodą zimną, drugi raz o najwyższej temperaturze i ciśnieniu przyjętym do obliczeń. Po przeprowadzenie prób instalację należy zaizolować.</w:t>
      </w:r>
    </w:p>
    <w:p w14:paraId="6EBBFEBA"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88" w:name="_Toc32763038"/>
      <w:bookmarkStart w:id="189" w:name="_Toc39395229"/>
      <w:r w:rsidRPr="00590102">
        <w:rPr>
          <w:rFonts w:ascii="Calibri Light" w:eastAsia="MS Mincho" w:hAnsi="Calibri Light" w:cs="Calibri Light"/>
          <w:szCs w:val="24"/>
        </w:rPr>
        <w:t>PRZEJŚCIE PRZEZ PRZEGRODY BUDOWLANE</w:t>
      </w:r>
      <w:bookmarkEnd w:id="188"/>
      <w:bookmarkEnd w:id="189"/>
    </w:p>
    <w:p w14:paraId="3D282579"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 miejscach, gdzie przewody instalacji CO przechodzą przez ściany lub stropy, pomiędzy ścianką rur a krawędzią otworu w przegrodzie budowlanej, powinna być pozostawiona wolna przestrzeń, wypełniona materiałem utrzymującym stale stan plastyczny.</w:t>
      </w:r>
    </w:p>
    <w:p w14:paraId="48326F32"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Wszystkie przejścia przez stropy oddzielenia pożarowego  wykonać w klasie odporności ogniowej przegrody z zastosowaniem przepustów p. poż.</w:t>
      </w:r>
    </w:p>
    <w:p w14:paraId="51E09BA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Dla przewodów palnych w zakresie średnic od 32 należy zastosować atestowane  manszety – przy przejściach przez ściany –po obu stronach, przy przejściach przez strop jedna osłona od dołu  </w:t>
      </w:r>
    </w:p>
    <w:p w14:paraId="30BFD18C" w14:textId="77777777" w:rsidR="0045235A"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90" w:name="_Toc32763039"/>
      <w:bookmarkStart w:id="191" w:name="_Toc39395230"/>
      <w:r w:rsidRPr="00590102">
        <w:rPr>
          <w:rFonts w:ascii="Calibri Light" w:eastAsia="MS Mincho" w:hAnsi="Calibri Light" w:cs="Calibri Light"/>
          <w:szCs w:val="24"/>
        </w:rPr>
        <w:t>NADZÓR NA BUDOWĄ INSTALACJI CENTRALNEGO OGRZEWANIA</w:t>
      </w:r>
      <w:bookmarkEnd w:id="190"/>
      <w:bookmarkEnd w:id="191"/>
      <w:r w:rsidRPr="00590102">
        <w:rPr>
          <w:rFonts w:ascii="Calibri Light" w:eastAsia="MS Mincho" w:hAnsi="Calibri Light" w:cs="Calibri Light"/>
          <w:szCs w:val="24"/>
        </w:rPr>
        <w:t xml:space="preserve"> </w:t>
      </w:r>
    </w:p>
    <w:p w14:paraId="49D6C213"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Nadzór techniczny nad budową instalacji wodociągowej sprawują Inspektor nadzoru oraz projektant. </w:t>
      </w:r>
    </w:p>
    <w:p w14:paraId="4EE0210D"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Decyzje o zmianach wprowadzonych na etapie wykonania muszą być potwierdzone wpisem do dziennika budowy, potwierdzonym przez inspektora nadzoru, lub w przypadku poważniejszych odstępstw od rozwiązań projektowych – przez projektanta. Wszelkie zmiany i odstępstwa od dokumentacji technicznej nie mogą powodować obniżenia wartości użytkowych, jakościowych lub zmniejszyć trwałość eksploatacyjną instalacji grzewczej.</w:t>
      </w:r>
    </w:p>
    <w:p w14:paraId="0760DAE0" w14:textId="77777777" w:rsidR="0045235A" w:rsidRDefault="0045235A" w:rsidP="0045235A">
      <w:pPr>
        <w:spacing w:line="276" w:lineRule="auto"/>
        <w:rPr>
          <w:rFonts w:asciiTheme="minorHAnsi" w:hAnsiTheme="minorHAnsi" w:cstheme="minorHAnsi"/>
          <w:color w:val="FF0000"/>
          <w:sz w:val="22"/>
          <w:szCs w:val="22"/>
        </w:rPr>
      </w:pPr>
    </w:p>
    <w:p w14:paraId="29B96D1D"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92" w:name="_Toc32763040"/>
      <w:bookmarkStart w:id="193" w:name="_Toc39395231"/>
      <w:r w:rsidRPr="00590102">
        <w:rPr>
          <w:rFonts w:ascii="Calibri Light" w:eastAsia="MS Mincho" w:hAnsi="Calibri Light" w:cs="Calibri Light"/>
          <w:caps w:val="0"/>
          <w:kern w:val="0"/>
          <w:szCs w:val="28"/>
          <w:lang w:val="pl-PL" w:eastAsia="ar-SA"/>
        </w:rPr>
        <w:t>KOTROLA JAKOŚCI ROBÓT</w:t>
      </w:r>
      <w:bookmarkEnd w:id="192"/>
      <w:bookmarkEnd w:id="193"/>
    </w:p>
    <w:p w14:paraId="499BABAE" w14:textId="77777777" w:rsidR="0045235A" w:rsidRDefault="0045235A" w:rsidP="0045235A">
      <w:pPr>
        <w:jc w:val="left"/>
        <w:rPr>
          <w:rFonts w:asciiTheme="minorHAnsi" w:hAnsiTheme="minorHAnsi" w:cstheme="minorHAnsi"/>
          <w:sz w:val="22"/>
          <w:szCs w:val="22"/>
        </w:rPr>
      </w:pPr>
      <w:r>
        <w:rPr>
          <w:rFonts w:asciiTheme="minorHAnsi" w:hAnsiTheme="minorHAnsi" w:cstheme="minorHAnsi"/>
          <w:sz w:val="22"/>
          <w:szCs w:val="22"/>
        </w:rPr>
        <w:t>Ogólne wymagania dotyczące odbioru robót podano w S00</w:t>
      </w:r>
    </w:p>
    <w:p w14:paraId="74160A40" w14:textId="77777777" w:rsidR="0045235A" w:rsidRDefault="0045235A" w:rsidP="0045235A">
      <w:pPr>
        <w:jc w:val="left"/>
        <w:rPr>
          <w:i/>
          <w:color w:val="FF0000"/>
          <w:sz w:val="32"/>
          <w:szCs w:val="32"/>
        </w:rPr>
      </w:pPr>
    </w:p>
    <w:p w14:paraId="0C942380"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94" w:name="_Toc32763041"/>
      <w:bookmarkStart w:id="195" w:name="_Toc39395232"/>
      <w:r w:rsidRPr="00590102">
        <w:rPr>
          <w:rFonts w:ascii="Calibri Light" w:eastAsia="MS Mincho" w:hAnsi="Calibri Light" w:cs="Calibri Light"/>
          <w:caps w:val="0"/>
          <w:kern w:val="0"/>
          <w:szCs w:val="28"/>
          <w:lang w:val="pl-PL" w:eastAsia="ar-SA"/>
        </w:rPr>
        <w:t>OBMIAR ROBÓT</w:t>
      </w:r>
      <w:bookmarkEnd w:id="194"/>
      <w:bookmarkEnd w:id="195"/>
    </w:p>
    <w:p w14:paraId="2A22AEDB" w14:textId="77777777" w:rsidR="0045235A" w:rsidRPr="00590102" w:rsidRDefault="0045235A" w:rsidP="00590102">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196" w:name="_Toc32763042"/>
      <w:bookmarkStart w:id="197" w:name="_Toc39395233"/>
      <w:r w:rsidRPr="00590102">
        <w:rPr>
          <w:rFonts w:ascii="Calibri Light" w:eastAsia="MS Mincho" w:hAnsi="Calibri Light" w:cs="Calibri Light"/>
          <w:szCs w:val="24"/>
        </w:rPr>
        <w:t>JEDNOSTKA OBMIAROWA</w:t>
      </w:r>
      <w:bookmarkEnd w:id="196"/>
      <w:bookmarkEnd w:id="197"/>
    </w:p>
    <w:p w14:paraId="0F9ADABB"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Jednostka obmiarową jest  m (metr) wykonanego i odebranego przewodu i uwzględnia niżej wymienione elementy składowe, obmierzone według innych jednostek:</w:t>
      </w:r>
    </w:p>
    <w:p w14:paraId="42C6033D" w14:textId="77777777" w:rsidR="0045235A" w:rsidRDefault="0045235A" w:rsidP="0045235A">
      <w:pPr>
        <w:pStyle w:val="Akapitzlist"/>
        <w:numPr>
          <w:ilvl w:val="0"/>
          <w:numId w:val="26"/>
        </w:numPr>
        <w:spacing w:line="276" w:lineRule="auto"/>
        <w:rPr>
          <w:rFonts w:asciiTheme="minorHAnsi" w:hAnsiTheme="minorHAnsi" w:cstheme="minorHAnsi"/>
          <w:sz w:val="22"/>
          <w:szCs w:val="22"/>
        </w:rPr>
      </w:pPr>
      <w:r>
        <w:rPr>
          <w:rFonts w:asciiTheme="minorHAnsi" w:hAnsiTheme="minorHAnsi" w:cstheme="minorHAnsi"/>
          <w:sz w:val="22"/>
          <w:szCs w:val="22"/>
        </w:rPr>
        <w:t>ułożenie rurociągu w m</w:t>
      </w:r>
    </w:p>
    <w:p w14:paraId="417703B1" w14:textId="77777777" w:rsidR="0045235A" w:rsidRDefault="0045235A" w:rsidP="0045235A">
      <w:pPr>
        <w:pStyle w:val="Akapitzlist"/>
        <w:numPr>
          <w:ilvl w:val="0"/>
          <w:numId w:val="26"/>
        </w:numPr>
        <w:spacing w:line="276" w:lineRule="auto"/>
        <w:rPr>
          <w:rFonts w:asciiTheme="minorHAnsi" w:hAnsiTheme="minorHAnsi" w:cstheme="minorHAnsi"/>
          <w:sz w:val="22"/>
          <w:szCs w:val="22"/>
        </w:rPr>
      </w:pPr>
      <w:r>
        <w:rPr>
          <w:rFonts w:asciiTheme="minorHAnsi" w:hAnsiTheme="minorHAnsi" w:cstheme="minorHAnsi"/>
          <w:sz w:val="22"/>
          <w:szCs w:val="22"/>
        </w:rPr>
        <w:t>zamontowanie urządzeń w szt</w:t>
      </w:r>
    </w:p>
    <w:p w14:paraId="0DD5708D" w14:textId="77777777" w:rsidR="0045235A" w:rsidRDefault="0045235A" w:rsidP="0045235A">
      <w:pPr>
        <w:spacing w:line="360" w:lineRule="auto"/>
        <w:jc w:val="left"/>
        <w:rPr>
          <w:i/>
          <w:color w:val="FF0000"/>
          <w:sz w:val="22"/>
          <w:szCs w:val="22"/>
        </w:rPr>
      </w:pPr>
    </w:p>
    <w:p w14:paraId="504B7D21" w14:textId="77777777" w:rsidR="0045235A"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198" w:name="_Toc32763043"/>
      <w:bookmarkStart w:id="199" w:name="_Toc39395234"/>
      <w:r w:rsidRPr="00590102">
        <w:rPr>
          <w:rFonts w:ascii="Calibri Light" w:eastAsia="MS Mincho" w:hAnsi="Calibri Light" w:cs="Calibri Light"/>
          <w:caps w:val="0"/>
          <w:kern w:val="0"/>
          <w:szCs w:val="28"/>
          <w:lang w:val="pl-PL" w:eastAsia="ar-SA"/>
        </w:rPr>
        <w:t>ODBIÓR  ROBÓT</w:t>
      </w:r>
      <w:bookmarkEnd w:id="198"/>
      <w:bookmarkEnd w:id="199"/>
    </w:p>
    <w:p w14:paraId="7B0C45C2"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Ogólne wymagania dotyczące odbioru robót podano w S00</w:t>
      </w:r>
    </w:p>
    <w:p w14:paraId="20DD1D7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Wymagane przy odbiorze instalacji grzewczych określa norma  PN-91/B-10400 – Urządzenia centralnego ogrzewania . Wymagania i Badania techniczne przy odbiorze.” wodociągowa przeciwpożarowa”.</w:t>
      </w:r>
    </w:p>
    <w:p w14:paraId="5DC0069E" w14:textId="77777777" w:rsidR="0045235A" w:rsidRDefault="0045235A" w:rsidP="0045235A">
      <w:pPr>
        <w:ind w:left="360"/>
        <w:jc w:val="left"/>
        <w:rPr>
          <w:rFonts w:ascii="Arial" w:hAnsi="Arial" w:cs="Arial"/>
          <w:b/>
          <w:color w:val="FF0000"/>
        </w:rPr>
      </w:pPr>
    </w:p>
    <w:p w14:paraId="2ACAB191" w14:textId="77777777" w:rsidR="0045235A" w:rsidRPr="00590102" w:rsidRDefault="0045235A" w:rsidP="00590102">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00" w:name="_Toc32763044"/>
      <w:bookmarkStart w:id="201" w:name="_Toc39395235"/>
      <w:r w:rsidRPr="00590102">
        <w:rPr>
          <w:rFonts w:ascii="Calibri Light" w:eastAsia="MS Mincho" w:hAnsi="Calibri Light" w:cs="Calibri Light"/>
          <w:caps w:val="0"/>
          <w:kern w:val="0"/>
          <w:szCs w:val="28"/>
          <w:lang w:val="pl-PL" w:eastAsia="ar-SA"/>
        </w:rPr>
        <w:t>PRZEPISY ZWIĄZANE</w:t>
      </w:r>
      <w:bookmarkEnd w:id="200"/>
      <w:bookmarkEnd w:id="201"/>
    </w:p>
    <w:p w14:paraId="3D0ADD2B" w14:textId="77777777" w:rsidR="0045235A" w:rsidRDefault="0045235A" w:rsidP="0045235A">
      <w:pPr>
        <w:ind w:left="360"/>
        <w:jc w:val="left"/>
        <w:rPr>
          <w:rFonts w:ascii="Arial" w:hAnsi="Arial" w:cs="Arial"/>
          <w:b/>
        </w:rPr>
      </w:pPr>
    </w:p>
    <w:p w14:paraId="64D39E20"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PN-EN 442-1:1999 – „Radiatory i konwektory. Wymagania i warunki techniczne”</w:t>
      </w:r>
    </w:p>
    <w:p w14:paraId="256613DC"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PN-EN 442-1:1999 – „Radiatory i konwektory. Moc cieplna i metody badań”</w:t>
      </w:r>
    </w:p>
    <w:p w14:paraId="5814976B"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PN-B-02421:2000 – „Ogrzewnictwo i ciepłownictwo. Izolacja cieplna rurociągów,  armatury i urządzeń. Wymagania i badania”</w:t>
      </w:r>
    </w:p>
    <w:p w14:paraId="2901BC10"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PN-90/M-75003 – „Armatura instalacji centralnego ogrzewania. Ogólne wymagania i badania”</w:t>
      </w:r>
    </w:p>
    <w:p w14:paraId="429883A2"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PN-91/M-75009 – „Armatura instalacji centralnego ogrzewania. Zawory regulacyjne. Wymagania i Badania.</w:t>
      </w:r>
    </w:p>
    <w:p w14:paraId="6FFEC52D"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PN-90/M-75010 – „Termostatyczne zawory grzejnikowe. Wymagania i Badania.”</w:t>
      </w:r>
    </w:p>
    <w:p w14:paraId="1BDF3BB2"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PN-77/M-75005 – „Armatura domowej sieci centralnego ogrzewania. Zawory przelotowe proste.”</w:t>
      </w:r>
    </w:p>
    <w:p w14:paraId="5E01E850"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PN-77/M-75007 – „Armatura domowej sieci centralnego ogrzewania. Zawory przelotowe skośne.”</w:t>
      </w:r>
    </w:p>
    <w:p w14:paraId="0A3A3E4D"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PN-91/B-02414 – „Ogrzewnictwo i ciepłownictwo. Zabezpieczenie instalacji ogrzewań wodnych systemu zamkniętego z naczyniami wzbiorczymi przeponowymi. Wymagania. </w:t>
      </w:r>
    </w:p>
    <w:p w14:paraId="7774BF66"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PN-91/B-10400 – „Urządzenia centralnego ogrzewania. Wymagania i  badania techniczne przy odbiorze.”</w:t>
      </w:r>
    </w:p>
    <w:p w14:paraId="54DFAB6F"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Rozporządzenie Ministra Spraw Wewnętrznych i Administracji z dnia 5 sierpnia 1998r. w  sprawie aprobat i kryteriów technicznych oraz jednostkowego stosowania wyrobów  budowlanych (Dz. U. Nr 107 z 1998r. poz. 679).</w:t>
      </w:r>
    </w:p>
    <w:p w14:paraId="23C09313"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„Warunki techniczne wykonania i odbioru robót budowlano – montażowych” część II</w:t>
      </w:r>
    </w:p>
    <w:p w14:paraId="2DD6F9E6" w14:textId="77777777" w:rsidR="0045235A" w:rsidRDefault="0045235A" w:rsidP="0045235A">
      <w:pPr>
        <w:pStyle w:val="Akapitzlist"/>
        <w:numPr>
          <w:ilvl w:val="0"/>
          <w:numId w:val="24"/>
        </w:numPr>
        <w:tabs>
          <w:tab w:val="num" w:pos="900"/>
          <w:tab w:val="left" w:pos="1080"/>
        </w:tabs>
        <w:spacing w:line="276" w:lineRule="auto"/>
        <w:rPr>
          <w:rFonts w:asciiTheme="minorHAnsi" w:hAnsiTheme="minorHAnsi" w:cstheme="minorHAnsi"/>
          <w:bCs/>
          <w:sz w:val="22"/>
          <w:szCs w:val="22"/>
        </w:rPr>
      </w:pPr>
      <w:r>
        <w:rPr>
          <w:rFonts w:asciiTheme="minorHAnsi" w:hAnsiTheme="minorHAnsi" w:cstheme="minorHAnsi"/>
          <w:bCs/>
          <w:sz w:val="22"/>
          <w:szCs w:val="22"/>
        </w:rPr>
        <w:t>Rozporządzenie MI w sprawie warunków technicznych, jakim powinny odpowiadać  budynki, Dz.U. nr 75 z 2002 r</w:t>
      </w:r>
      <w:r>
        <w:rPr>
          <w:rFonts w:ascii="Arial" w:hAnsi="Arial" w:cs="Arial"/>
          <w:bCs/>
          <w:sz w:val="22"/>
          <w:szCs w:val="22"/>
        </w:rPr>
        <w:t xml:space="preserve"> </w:t>
      </w:r>
    </w:p>
    <w:p w14:paraId="2B3DB6A9" w14:textId="77777777" w:rsidR="0045235A" w:rsidRDefault="0045235A" w:rsidP="0045235A">
      <w:pPr>
        <w:pStyle w:val="Akapitzlist"/>
        <w:tabs>
          <w:tab w:val="left" w:pos="1080"/>
        </w:tabs>
        <w:spacing w:line="276" w:lineRule="auto"/>
        <w:rPr>
          <w:rFonts w:asciiTheme="minorHAnsi" w:hAnsiTheme="minorHAnsi" w:cstheme="minorHAnsi"/>
          <w:bCs/>
          <w:sz w:val="22"/>
          <w:szCs w:val="22"/>
        </w:rPr>
      </w:pPr>
    </w:p>
    <w:p w14:paraId="79953D85" w14:textId="16A19143" w:rsidR="0045235A" w:rsidRDefault="0045235A" w:rsidP="00F7357D">
      <w:pPr>
        <w:pStyle w:val="Nagwek1"/>
        <w:widowControl w:val="0"/>
        <w:numPr>
          <w:ilvl w:val="0"/>
          <w:numId w:val="4"/>
        </w:numPr>
        <w:tabs>
          <w:tab w:val="clear" w:pos="1134"/>
          <w:tab w:val="clear" w:pos="1701"/>
          <w:tab w:val="clear" w:pos="2268"/>
          <w:tab w:val="clear" w:pos="2835"/>
          <w:tab w:val="clear" w:pos="3402"/>
        </w:tabs>
        <w:adjustRightInd w:val="0"/>
        <w:spacing w:before="0" w:after="240" w:line="276" w:lineRule="auto"/>
        <w:jc w:val="center"/>
        <w:textAlignment w:val="baseline"/>
        <w:rPr>
          <w:rFonts w:ascii="Calibri Light" w:eastAsia="MS Mincho" w:hAnsi="Calibri Light" w:cs="Calibri Light"/>
          <w:caps w:val="0"/>
          <w:kern w:val="0"/>
          <w:szCs w:val="28"/>
          <w:lang w:val="pl-PL" w:eastAsia="ar-SA"/>
        </w:rPr>
      </w:pPr>
      <w:bookmarkStart w:id="202" w:name="_Toc32763045"/>
      <w:bookmarkStart w:id="203" w:name="_Toc39395236"/>
      <w:r w:rsidRPr="00F7357D">
        <w:rPr>
          <w:rFonts w:ascii="Calibri Light" w:eastAsia="MS Mincho" w:hAnsi="Calibri Light" w:cs="Calibri Light"/>
          <w:caps w:val="0"/>
          <w:kern w:val="0"/>
          <w:szCs w:val="28"/>
          <w:lang w:val="pl-PL" w:eastAsia="ar-SA"/>
        </w:rPr>
        <w:t>S0</w:t>
      </w:r>
      <w:r w:rsidR="00F7357D">
        <w:rPr>
          <w:rFonts w:ascii="Calibri Light" w:eastAsia="MS Mincho" w:hAnsi="Calibri Light" w:cs="Calibri Light"/>
          <w:caps w:val="0"/>
          <w:kern w:val="0"/>
          <w:szCs w:val="28"/>
          <w:lang w:val="pl-PL" w:eastAsia="ar-SA"/>
        </w:rPr>
        <w:t>5</w:t>
      </w:r>
      <w:r w:rsidRPr="00F7357D">
        <w:rPr>
          <w:rFonts w:ascii="Calibri Light" w:eastAsia="MS Mincho" w:hAnsi="Calibri Light" w:cs="Calibri Light"/>
          <w:caps w:val="0"/>
          <w:kern w:val="0"/>
          <w:szCs w:val="28"/>
          <w:lang w:val="pl-PL" w:eastAsia="ar-SA"/>
        </w:rPr>
        <w:t xml:space="preserve"> INSTALACJA KLIMATYZACJI</w:t>
      </w:r>
      <w:bookmarkEnd w:id="202"/>
      <w:bookmarkEnd w:id="203"/>
      <w:r w:rsidRPr="00F7357D">
        <w:rPr>
          <w:rFonts w:ascii="Calibri Light" w:eastAsia="MS Mincho" w:hAnsi="Calibri Light" w:cs="Calibri Light"/>
          <w:caps w:val="0"/>
          <w:kern w:val="0"/>
          <w:szCs w:val="28"/>
          <w:lang w:val="pl-PL" w:eastAsia="ar-SA"/>
        </w:rPr>
        <w:t xml:space="preserve">     </w:t>
      </w:r>
    </w:p>
    <w:p w14:paraId="6D660622" w14:textId="77777777" w:rsidR="0045235A" w:rsidRPr="00F7357D" w:rsidRDefault="0045235A" w:rsidP="00F7357D">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sidRPr="00F7357D">
        <w:rPr>
          <w:rFonts w:ascii="Calibri Light" w:eastAsia="MS Mincho" w:hAnsi="Calibri Light" w:cs="Calibri Light"/>
          <w:caps w:val="0"/>
          <w:kern w:val="0"/>
          <w:szCs w:val="28"/>
          <w:lang w:val="pl-PL" w:eastAsia="ar-SA"/>
        </w:rPr>
        <w:t xml:space="preserve"> </w:t>
      </w:r>
      <w:bookmarkStart w:id="204" w:name="_Toc32763046"/>
      <w:bookmarkStart w:id="205" w:name="_Toc39395237"/>
      <w:r w:rsidRPr="00F7357D">
        <w:rPr>
          <w:rFonts w:ascii="Calibri Light" w:eastAsia="MS Mincho" w:hAnsi="Calibri Light" w:cs="Calibri Light"/>
          <w:caps w:val="0"/>
          <w:kern w:val="0"/>
          <w:szCs w:val="28"/>
          <w:lang w:val="pl-PL" w:eastAsia="ar-SA"/>
        </w:rPr>
        <w:t>WSTĘP</w:t>
      </w:r>
      <w:bookmarkEnd w:id="204"/>
      <w:bookmarkEnd w:id="205"/>
    </w:p>
    <w:p w14:paraId="7E063910" w14:textId="77777777" w:rsidR="0045235A" w:rsidRPr="00F7357D" w:rsidRDefault="0045235A" w:rsidP="00F7357D">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06" w:name="_Toc32763047"/>
      <w:bookmarkStart w:id="207" w:name="_Toc39395238"/>
      <w:r w:rsidRPr="00F7357D">
        <w:rPr>
          <w:rFonts w:ascii="Calibri Light" w:eastAsia="MS Mincho" w:hAnsi="Calibri Light" w:cs="Calibri Light"/>
          <w:szCs w:val="24"/>
        </w:rPr>
        <w:t>PRZEDMIOT ST</w:t>
      </w:r>
      <w:bookmarkEnd w:id="206"/>
      <w:bookmarkEnd w:id="207"/>
    </w:p>
    <w:p w14:paraId="4FC81E9C"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 rozdziale tym przedstawione są wymagania dotyczące materiałów, wykonania i odbioru robót montażowych koniecznych do wykonania instalacji klimatyzacji związku z realizacją inwestycji określonej w rozdziale II.</w:t>
      </w:r>
    </w:p>
    <w:p w14:paraId="4B4B33FE" w14:textId="77777777" w:rsidR="0045235A" w:rsidRDefault="0045235A" w:rsidP="00F7357D">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08" w:name="_Toc32763048"/>
      <w:bookmarkStart w:id="209" w:name="_Toc39395239"/>
      <w:r w:rsidRPr="00F7357D">
        <w:rPr>
          <w:rFonts w:ascii="Calibri Light" w:eastAsia="MS Mincho" w:hAnsi="Calibri Light" w:cs="Calibri Light"/>
          <w:szCs w:val="24"/>
        </w:rPr>
        <w:t>ZAKRES ZASTOSOWANIA ST</w:t>
      </w:r>
      <w:bookmarkEnd w:id="208"/>
      <w:bookmarkEnd w:id="209"/>
    </w:p>
    <w:p w14:paraId="1F1671A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Specyfikacja techniczna jest stosowana jako dokument przetargowy i kontraktowy przy zlecaniu i realizacji robót wymienionych w punkcie 1.3.</w:t>
      </w:r>
    </w:p>
    <w:p w14:paraId="3B12564D" w14:textId="77777777" w:rsidR="0045235A" w:rsidRDefault="0045235A" w:rsidP="00F7357D">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10" w:name="_Toc32763049"/>
      <w:bookmarkStart w:id="211" w:name="_Toc39395240"/>
      <w:r w:rsidRPr="00F7357D">
        <w:rPr>
          <w:rFonts w:ascii="Calibri Light" w:eastAsia="MS Mincho" w:hAnsi="Calibri Light" w:cs="Calibri Light"/>
          <w:szCs w:val="24"/>
        </w:rPr>
        <w:t>ZAKRES ROBÓT OBJĘTYCH ST</w:t>
      </w:r>
      <w:bookmarkEnd w:id="210"/>
      <w:bookmarkEnd w:id="211"/>
    </w:p>
    <w:p w14:paraId="4985AAE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color w:val="FF0000"/>
          <w:sz w:val="22"/>
          <w:szCs w:val="22"/>
        </w:rPr>
        <w:tab/>
      </w:r>
      <w:r>
        <w:rPr>
          <w:rFonts w:asciiTheme="minorHAnsi" w:hAnsiTheme="minorHAnsi" w:cstheme="minorHAnsi"/>
          <w:sz w:val="22"/>
          <w:szCs w:val="22"/>
        </w:rPr>
        <w:t xml:space="preserve"> Roboty, których dotyczy specyfikacja obejmują wszystkie czynności umożliwiające i mające na celu budowę instalacji Niniejsza Specyfikacja techniczna dotyczy niżej wymienionych robót:</w:t>
      </w:r>
    </w:p>
    <w:p w14:paraId="27F94A96" w14:textId="77777777" w:rsidR="0045235A" w:rsidRDefault="0045235A" w:rsidP="0045235A">
      <w:pPr>
        <w:pStyle w:val="Akapitzlist"/>
        <w:numPr>
          <w:ilvl w:val="0"/>
          <w:numId w:val="27"/>
        </w:numPr>
        <w:spacing w:line="276" w:lineRule="auto"/>
        <w:rPr>
          <w:rFonts w:asciiTheme="minorHAnsi" w:hAnsiTheme="minorHAnsi" w:cstheme="minorHAnsi"/>
          <w:sz w:val="22"/>
          <w:szCs w:val="22"/>
        </w:rPr>
      </w:pPr>
      <w:r>
        <w:rPr>
          <w:rFonts w:asciiTheme="minorHAnsi" w:hAnsiTheme="minorHAnsi" w:cstheme="minorHAnsi"/>
          <w:sz w:val="22"/>
          <w:szCs w:val="22"/>
        </w:rPr>
        <w:t xml:space="preserve">wykonanie harmonogramu robót na wykonanie instalacji klimatyzacji  </w:t>
      </w:r>
    </w:p>
    <w:p w14:paraId="21AF35F5" w14:textId="77777777" w:rsidR="0045235A" w:rsidRDefault="0045235A" w:rsidP="0045235A">
      <w:pPr>
        <w:pStyle w:val="Akapitzlist"/>
        <w:numPr>
          <w:ilvl w:val="0"/>
          <w:numId w:val="27"/>
        </w:numPr>
        <w:spacing w:line="276" w:lineRule="auto"/>
        <w:rPr>
          <w:rFonts w:asciiTheme="minorHAnsi" w:hAnsiTheme="minorHAnsi" w:cstheme="minorHAnsi"/>
          <w:sz w:val="22"/>
          <w:szCs w:val="22"/>
        </w:rPr>
      </w:pPr>
      <w:r>
        <w:rPr>
          <w:rFonts w:asciiTheme="minorHAnsi" w:hAnsiTheme="minorHAnsi" w:cstheme="minorHAnsi"/>
          <w:sz w:val="22"/>
          <w:szCs w:val="22"/>
        </w:rPr>
        <w:t>zakupienie i dostarczenie materiałów na plac budowy oraz ich składowanie z zabezpieczeniem przed kradzieżą (ubezpieczenie placu budowy)</w:t>
      </w:r>
    </w:p>
    <w:p w14:paraId="59B5CD32" w14:textId="77777777" w:rsidR="0045235A" w:rsidRDefault="0045235A" w:rsidP="0045235A">
      <w:pPr>
        <w:pStyle w:val="Akapitzlist"/>
        <w:numPr>
          <w:ilvl w:val="0"/>
          <w:numId w:val="27"/>
        </w:numPr>
        <w:spacing w:line="276" w:lineRule="auto"/>
        <w:rPr>
          <w:rFonts w:asciiTheme="minorHAnsi" w:hAnsiTheme="minorHAnsi" w:cstheme="minorHAnsi"/>
          <w:sz w:val="22"/>
          <w:szCs w:val="22"/>
        </w:rPr>
      </w:pPr>
      <w:r>
        <w:rPr>
          <w:rFonts w:asciiTheme="minorHAnsi" w:hAnsiTheme="minorHAnsi" w:cstheme="minorHAnsi"/>
          <w:sz w:val="22"/>
          <w:szCs w:val="22"/>
        </w:rPr>
        <w:t>wykonanie klimatyzacji</w:t>
      </w:r>
    </w:p>
    <w:p w14:paraId="2E8DE529" w14:textId="77777777" w:rsidR="0045235A" w:rsidRDefault="0045235A" w:rsidP="00F7357D">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12" w:name="_Toc32763050"/>
      <w:bookmarkStart w:id="213" w:name="_Toc39395241"/>
      <w:r w:rsidRPr="00F7357D">
        <w:rPr>
          <w:rFonts w:ascii="Calibri Light" w:eastAsia="MS Mincho" w:hAnsi="Calibri Light" w:cs="Calibri Light"/>
          <w:szCs w:val="24"/>
        </w:rPr>
        <w:t>OKREŚLENIE PODSTAWOWE</w:t>
      </w:r>
      <w:bookmarkEnd w:id="212"/>
      <w:bookmarkEnd w:id="213"/>
      <w:r w:rsidRPr="00F7357D">
        <w:rPr>
          <w:rFonts w:ascii="Calibri Light" w:eastAsia="MS Mincho" w:hAnsi="Calibri Light" w:cs="Calibri Light"/>
          <w:szCs w:val="24"/>
        </w:rPr>
        <w:t xml:space="preserve"> </w:t>
      </w:r>
    </w:p>
    <w:p w14:paraId="149D224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Określenia podane w niniejszej ST są zgodne z obowiązującymi PN</w:t>
      </w:r>
    </w:p>
    <w:p w14:paraId="6B37A83F" w14:textId="77777777" w:rsidR="0045235A" w:rsidRDefault="0045235A" w:rsidP="00F7357D">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14" w:name="_Toc32763051"/>
      <w:bookmarkStart w:id="215" w:name="_Toc39395242"/>
      <w:r w:rsidRPr="00F7357D">
        <w:rPr>
          <w:rFonts w:ascii="Calibri Light" w:eastAsia="MS Mincho" w:hAnsi="Calibri Light" w:cs="Calibri Light"/>
          <w:szCs w:val="24"/>
        </w:rPr>
        <w:t>OGÓLNE WYMAGANIA DOTYCZĄCE ROBÓT</w:t>
      </w:r>
      <w:bookmarkEnd w:id="214"/>
      <w:bookmarkEnd w:id="215"/>
    </w:p>
    <w:p w14:paraId="513E5F2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Ogólne wymagania dotyczące robót podano w S00</w:t>
      </w:r>
    </w:p>
    <w:p w14:paraId="60D5A5D9" w14:textId="77777777" w:rsidR="0045235A" w:rsidRDefault="0045235A" w:rsidP="0045235A">
      <w:pPr>
        <w:spacing w:line="276" w:lineRule="auto"/>
        <w:rPr>
          <w:rFonts w:asciiTheme="minorHAnsi" w:hAnsiTheme="minorHAnsi" w:cstheme="minorHAnsi"/>
          <w:sz w:val="22"/>
          <w:szCs w:val="22"/>
        </w:rPr>
      </w:pPr>
    </w:p>
    <w:p w14:paraId="7F485CA1"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sidRPr="00CE7BC7">
        <w:rPr>
          <w:rFonts w:ascii="Calibri Light" w:eastAsia="MS Mincho" w:hAnsi="Calibri Light" w:cs="Calibri Light"/>
          <w:caps w:val="0"/>
          <w:kern w:val="0"/>
          <w:szCs w:val="28"/>
          <w:lang w:val="pl-PL" w:eastAsia="ar-SA"/>
        </w:rPr>
        <w:t xml:space="preserve"> </w:t>
      </w:r>
      <w:bookmarkStart w:id="216" w:name="_Toc32763052"/>
      <w:bookmarkStart w:id="217" w:name="_Toc39395243"/>
      <w:r w:rsidRPr="00CE7BC7">
        <w:rPr>
          <w:rFonts w:ascii="Calibri Light" w:eastAsia="MS Mincho" w:hAnsi="Calibri Light" w:cs="Calibri Light"/>
          <w:caps w:val="0"/>
          <w:kern w:val="0"/>
          <w:szCs w:val="28"/>
          <w:lang w:val="pl-PL" w:eastAsia="ar-SA"/>
        </w:rPr>
        <w:t>SPRZĘT</w:t>
      </w:r>
      <w:bookmarkEnd w:id="216"/>
      <w:bookmarkEnd w:id="217"/>
    </w:p>
    <w:p w14:paraId="161694C9"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Ogólne warunki sprzętu podano w ST 00.00.00. Wymagania ogólne.</w:t>
      </w:r>
    </w:p>
    <w:p w14:paraId="7B56A61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Prace rozładunkowe rur ze stali i innych wyrobów należy wykonywać przy użycia podnośnika widłowego.</w:t>
      </w:r>
    </w:p>
    <w:p w14:paraId="462E3CE9" w14:textId="77777777" w:rsidR="0045235A" w:rsidRDefault="0045235A" w:rsidP="0045235A">
      <w:pPr>
        <w:spacing w:line="276" w:lineRule="auto"/>
        <w:rPr>
          <w:rFonts w:asciiTheme="minorHAnsi" w:hAnsiTheme="minorHAnsi" w:cstheme="minorHAnsi"/>
          <w:sz w:val="22"/>
          <w:szCs w:val="22"/>
        </w:rPr>
      </w:pPr>
    </w:p>
    <w:p w14:paraId="76E382FE"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r w:rsidRPr="00CE7BC7">
        <w:rPr>
          <w:rFonts w:ascii="Calibri Light" w:eastAsia="MS Mincho" w:hAnsi="Calibri Light" w:cs="Calibri Light"/>
          <w:caps w:val="0"/>
          <w:kern w:val="0"/>
          <w:szCs w:val="28"/>
          <w:lang w:val="pl-PL" w:eastAsia="ar-SA"/>
        </w:rPr>
        <w:t xml:space="preserve"> </w:t>
      </w:r>
      <w:bookmarkStart w:id="218" w:name="_Toc32763053"/>
      <w:bookmarkStart w:id="219" w:name="_Toc39395244"/>
      <w:r w:rsidRPr="00CE7BC7">
        <w:rPr>
          <w:rFonts w:ascii="Calibri Light" w:eastAsia="MS Mincho" w:hAnsi="Calibri Light" w:cs="Calibri Light"/>
          <w:caps w:val="0"/>
          <w:kern w:val="0"/>
          <w:szCs w:val="28"/>
          <w:lang w:val="pl-PL" w:eastAsia="ar-SA"/>
        </w:rPr>
        <w:t>MATERIAŁ</w:t>
      </w:r>
      <w:bookmarkEnd w:id="218"/>
      <w:bookmarkEnd w:id="219"/>
    </w:p>
    <w:p w14:paraId="11254E0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Warunki ogólne stosowania materiałów robót podano w S00</w:t>
      </w:r>
    </w:p>
    <w:p w14:paraId="5F2E161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 Do wykonania instalacji mogą być stosowane materiały producentów krajowych i zagranicznych. Wszystkie materiały użyte do wykonania instalacji muszą posiadać aktualne aprobaty techniczne lub odpowiadać Obowiązującym Normom. Przed zastosowaniem danego materiału należy uzyskać akceptacją Inspektora Nadzoru Inwestorskiego. Odbiór techniczny materiałów powinien być dokonywany według wymagań i w sposób określony w normach. Materiały stosowane do wykonania robót instalacyjnych należy stosować zgodne z dokumentacją projektową, opisem technicznym i rysunkami.</w:t>
      </w:r>
    </w:p>
    <w:p w14:paraId="06114945" w14:textId="77777777" w:rsidR="0045235A" w:rsidRDefault="0045235A" w:rsidP="0045235A">
      <w:pPr>
        <w:spacing w:line="276" w:lineRule="auto"/>
        <w:rPr>
          <w:rFonts w:asciiTheme="minorHAnsi" w:hAnsiTheme="minorHAnsi" w:cstheme="minorHAnsi"/>
          <w:color w:val="FF0000"/>
          <w:sz w:val="22"/>
          <w:szCs w:val="22"/>
        </w:rPr>
      </w:pPr>
    </w:p>
    <w:p w14:paraId="60348D4B"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20" w:name="_Toc32763054"/>
      <w:bookmarkStart w:id="221" w:name="_Toc39395245"/>
      <w:r w:rsidRPr="00CE7BC7">
        <w:rPr>
          <w:rFonts w:ascii="Calibri Light" w:eastAsia="MS Mincho" w:hAnsi="Calibri Light" w:cs="Calibri Light"/>
          <w:caps w:val="0"/>
          <w:kern w:val="0"/>
          <w:szCs w:val="28"/>
          <w:lang w:val="pl-PL" w:eastAsia="ar-SA"/>
        </w:rPr>
        <w:t>SPRZĘT</w:t>
      </w:r>
      <w:bookmarkEnd w:id="220"/>
      <w:bookmarkEnd w:id="221"/>
    </w:p>
    <w:p w14:paraId="5B1D5D0C" w14:textId="77777777" w:rsidR="0045235A" w:rsidRDefault="0045235A" w:rsidP="0045235A">
      <w:pPr>
        <w:pStyle w:val="Tekstpodstawowy"/>
        <w:spacing w:line="276" w:lineRule="auto"/>
        <w:ind w:right="133"/>
        <w:rPr>
          <w:rFonts w:asciiTheme="minorHAnsi" w:hAnsiTheme="minorHAnsi" w:cstheme="minorHAnsi"/>
          <w:sz w:val="22"/>
          <w:szCs w:val="22"/>
        </w:rPr>
      </w:pPr>
      <w:r>
        <w:rPr>
          <w:rFonts w:asciiTheme="minorHAnsi" w:hAnsiTheme="minorHAnsi" w:cstheme="minorHAnsi"/>
          <w:sz w:val="22"/>
          <w:szCs w:val="22"/>
        </w:rPr>
        <w:tab/>
        <w:t>Wykonawca jest zobowiązany do używania jedynie takiego sprzętu, który nie spowoduje niekorzystnego wpływu, na jakość wykonywanych robót, zarówno w miejscu tych robót, jak też przy wykonywaniu czynności pomocniczych oraz z czasie transportu, załadunku i wyładunku materiałów i urządzeń.</w:t>
      </w:r>
    </w:p>
    <w:p w14:paraId="1087774B" w14:textId="77777777" w:rsidR="0045235A" w:rsidRDefault="0045235A" w:rsidP="0045235A">
      <w:pPr>
        <w:spacing w:line="276" w:lineRule="auto"/>
        <w:rPr>
          <w:color w:val="FF0000"/>
          <w:sz w:val="22"/>
          <w:szCs w:val="22"/>
        </w:rPr>
      </w:pPr>
    </w:p>
    <w:p w14:paraId="37F83B3C"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22" w:name="_Toc32763055"/>
      <w:bookmarkStart w:id="223" w:name="_Toc39395246"/>
      <w:r w:rsidRPr="00CE7BC7">
        <w:rPr>
          <w:rFonts w:ascii="Calibri Light" w:eastAsia="MS Mincho" w:hAnsi="Calibri Light" w:cs="Calibri Light"/>
          <w:caps w:val="0"/>
          <w:kern w:val="0"/>
          <w:szCs w:val="28"/>
          <w:lang w:val="pl-PL" w:eastAsia="ar-SA"/>
        </w:rPr>
        <w:t>TRANSPORT I SKŁADOWANIE</w:t>
      </w:r>
      <w:bookmarkEnd w:id="222"/>
      <w:bookmarkEnd w:id="223"/>
    </w:p>
    <w:p w14:paraId="49052F1C"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 xml:space="preserve">Warunki transportu poszczególnych elementów klimatyzacji określone są przez producentów. Magazynowane urządzenia klimatyzacyjne powinny być zabezpieczone przed uszkodzeniem i kradzieżą, </w:t>
      </w:r>
    </w:p>
    <w:p w14:paraId="66ED157E"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Magazynowane rury powinny być zabezpieczone przed szkodliwymi wpływami czynników atmosferycznych, w tym promieni słonecznych, temperaturą nie wyższą niż 40°C. Dłuższe składowanie powinno odbywać się w pomieszczeniach zamkniętych lub zadaszonych. Rur z PVC nie wolno zakrywać uniemożliwiając przewietrzanie.</w:t>
      </w:r>
    </w:p>
    <w:p w14:paraId="305E7830"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Rury o różnych średnicach i grubościach winny być składowane oddzielnie. Rury powinny być składowane na równym podłożu na podkładach i przekładkach drewnianych, a wysokość stosu nie powinna przekraczać 1,5 m. Sposób składowania nie może powodować nacisku na kielichy rur powodując ich deformację.</w:t>
      </w:r>
    </w:p>
    <w:p w14:paraId="3335951E"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 xml:space="preserve">Kształtki, złączki i inne materiały ( uszczelki, środki do czyszczenia </w:t>
      </w:r>
      <w:proofErr w:type="spellStart"/>
      <w:r>
        <w:rPr>
          <w:rFonts w:asciiTheme="minorHAnsi" w:hAnsiTheme="minorHAnsi" w:cstheme="minorHAnsi"/>
          <w:sz w:val="22"/>
          <w:szCs w:val="22"/>
        </w:rPr>
        <w:t>itp</w:t>
      </w:r>
      <w:proofErr w:type="spellEnd"/>
      <w:r>
        <w:rPr>
          <w:rFonts w:asciiTheme="minorHAnsi" w:hAnsiTheme="minorHAnsi" w:cstheme="minorHAnsi"/>
          <w:sz w:val="22"/>
          <w:szCs w:val="22"/>
        </w:rPr>
        <w:t xml:space="preserve"> ) powinny być składowane w sposób uporządkowany, z zachowaniem wyżej omówionych środków ostrożności.</w:t>
      </w:r>
    </w:p>
    <w:p w14:paraId="29A664E9" w14:textId="77777777" w:rsidR="0045235A" w:rsidRDefault="0045235A" w:rsidP="0045235A">
      <w:pPr>
        <w:spacing w:line="276" w:lineRule="auto"/>
        <w:rPr>
          <w:rFonts w:asciiTheme="minorHAnsi" w:hAnsiTheme="minorHAnsi" w:cstheme="minorHAnsi"/>
          <w:sz w:val="22"/>
          <w:szCs w:val="22"/>
        </w:rPr>
      </w:pPr>
    </w:p>
    <w:p w14:paraId="6F79FD48"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sz w:val="24"/>
          <w:szCs w:val="24"/>
        </w:rPr>
      </w:pPr>
      <w:bookmarkStart w:id="224" w:name="_Toc32763056"/>
      <w:bookmarkStart w:id="225" w:name="_Toc39395247"/>
      <w:r w:rsidRPr="00CE7BC7">
        <w:rPr>
          <w:rFonts w:ascii="Calibri Light" w:eastAsia="MS Mincho" w:hAnsi="Calibri Light" w:cs="Calibri Light"/>
          <w:caps w:val="0"/>
          <w:kern w:val="0"/>
          <w:szCs w:val="28"/>
          <w:lang w:val="pl-PL" w:eastAsia="ar-SA"/>
        </w:rPr>
        <w:t>RURY STALOWE BEZ SZWU</w:t>
      </w:r>
      <w:bookmarkEnd w:id="224"/>
      <w:bookmarkEnd w:id="225"/>
    </w:p>
    <w:p w14:paraId="35F6ADAA"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Transport rur musi się odbywać w sposób zabezpieczający przed uszkodzeniem lub zniszczeniem.</w:t>
      </w:r>
    </w:p>
    <w:p w14:paraId="53712BFF"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Czasie przewozu należy zwrócić uwagę, aby ulegały one przemieszczeniom w czasie jazdy.</w:t>
      </w:r>
    </w:p>
    <w:p w14:paraId="37B1BC4A"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Do rozładunku nie wolno stosować zawiesi z lin metalowych lub łańcuchów. Gdy rury są rozładowane pojedynczo można je zdejmować ręcznie lub z użyciem podnośnika widłowego.</w:t>
      </w:r>
    </w:p>
    <w:p w14:paraId="389136E1"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Nie wolno rur zrzucać lub wlec. Nie powinny mieć kontakt z żadnym innym materiałem, który mógłby  uszkodzić tworzywo sztuczne.</w:t>
      </w:r>
    </w:p>
    <w:p w14:paraId="35F320F8"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 xml:space="preserve">Rury powinny być składowane tak długo jak to możliwe w oryginalnym opakowaniu (zwojach lub wiązkach). Powierzchnia składowania musi być płaska, wolna od kamieni i ostrych przedmiotów. Wiązki można składować po trzy, jedna na drugiej, lecz nie wyżej niż na </w:t>
      </w:r>
      <w:smartTag w:uri="urn:schemas-microsoft-com:office:smarttags" w:element="metricconverter">
        <w:smartTagPr>
          <w:attr w:name="ProductID" w:val="2 metry"/>
        </w:smartTagPr>
        <w:r>
          <w:rPr>
            <w:rFonts w:asciiTheme="minorHAnsi" w:hAnsiTheme="minorHAnsi" w:cstheme="minorHAnsi"/>
            <w:sz w:val="22"/>
            <w:szCs w:val="22"/>
          </w:rPr>
          <w:t>2 metry</w:t>
        </w:r>
      </w:smartTag>
      <w:r>
        <w:rPr>
          <w:rFonts w:asciiTheme="minorHAnsi" w:hAnsiTheme="minorHAnsi" w:cstheme="minorHAnsi"/>
          <w:sz w:val="22"/>
          <w:szCs w:val="22"/>
        </w:rPr>
        <w:t xml:space="preserve"> wysokości w taki sposób, aby ramka okalająca wiązkę wyższą spoczywała na ramce wiązki niższej.</w:t>
      </w:r>
    </w:p>
    <w:p w14:paraId="4B448BA8"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 xml:space="preserve">Gdy rury składowane luzem w stertach należy zastosować boczne wsporniki, najlepiej drewniane lub wyłożone drewnem w maksymalnych odstępach co 1,5m. Gdy nie jest możliwe podparcie rur na całej długości to spodnia warstwa rur winna spoczywać na drewnianych łatach o szerokości min </w:t>
      </w:r>
      <w:smartTag w:uri="urn:schemas-microsoft-com:office:smarttags" w:element="metricconverter">
        <w:smartTagPr>
          <w:attr w:name="ProductID" w:val="50 mm"/>
        </w:smartTagPr>
        <w:r>
          <w:rPr>
            <w:rFonts w:asciiTheme="minorHAnsi" w:hAnsiTheme="minorHAnsi" w:cstheme="minorHAnsi"/>
            <w:sz w:val="22"/>
            <w:szCs w:val="22"/>
          </w:rPr>
          <w:t>50 mm</w:t>
        </w:r>
      </w:smartTag>
      <w:r>
        <w:rPr>
          <w:rFonts w:asciiTheme="minorHAnsi" w:hAnsiTheme="minorHAnsi" w:cstheme="minorHAnsi"/>
          <w:sz w:val="22"/>
          <w:szCs w:val="22"/>
        </w:rPr>
        <w:t>. Rozstaw podpór nie większy niż 2m, W stercie nie powinno znajdować się więcej niż 7 warstw, lecz nie wyżej niż 10m.</w:t>
      </w:r>
    </w:p>
    <w:p w14:paraId="1FAE8366"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Rury o różnych średnicach powinny być składowane oddzielnie bądź największe powinny znajdować się na spodzie!</w:t>
      </w:r>
    </w:p>
    <w:p w14:paraId="04F3B1F5"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Gdy wiadomo, że składowane rury nie zostaną ułożone w ciągu 12 miesięcy należy je zabezpieczyć przed nadmiernym promieniowaniem słonecznym poprzez zadaszenie. Rur z PE nie wolno nakrywać w sposób uniemożliwiającym swobodne przewietrzenie.</w:t>
      </w:r>
    </w:p>
    <w:p w14:paraId="13FEA593"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Długotrwałe działanie promieni słonecznych może w niewielkim stopniu obniżyć odporność na uderzenie oraz spowodować ich odbarwienie.</w:t>
      </w:r>
    </w:p>
    <w:p w14:paraId="2B22BA44" w14:textId="77777777" w:rsidR="0045235A" w:rsidRDefault="0045235A" w:rsidP="00CE7BC7">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26" w:name="_Toc32763057"/>
      <w:bookmarkStart w:id="227" w:name="_Toc39395248"/>
      <w:r w:rsidRPr="00CE7BC7">
        <w:rPr>
          <w:rFonts w:ascii="Calibri Light" w:eastAsia="MS Mincho" w:hAnsi="Calibri Light" w:cs="Calibri Light"/>
          <w:szCs w:val="24"/>
        </w:rPr>
        <w:t>INNE WYROBY</w:t>
      </w:r>
      <w:bookmarkEnd w:id="226"/>
      <w:bookmarkEnd w:id="227"/>
    </w:p>
    <w:p w14:paraId="6E508F9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Armatura, kształtki, hydranty i inne elementy budowanej instalacji wodociągowej powinny być pakowane i transportowane w sposób zabezpieczający je przed zanieczyszczeniem, uszkodzeniami mechanicznymi i korozją. Przewóz powinien się odbywać krytymi środkami transportu w celu zabezpieczenia materiałów przed wpływami atmosferycznymi. Szczególnie gwinty wewnętrzne muszą być chronione przed korozją natomiast zewnętrzne przed uszkodzeniami.</w:t>
      </w:r>
    </w:p>
    <w:p w14:paraId="23A1088B" w14:textId="77777777" w:rsidR="0045235A" w:rsidRDefault="0045235A" w:rsidP="0045235A">
      <w:pPr>
        <w:spacing w:line="276" w:lineRule="auto"/>
        <w:rPr>
          <w:rFonts w:ascii="Arial" w:hAnsi="Arial" w:cs="Arial"/>
          <w:sz w:val="22"/>
          <w:szCs w:val="22"/>
        </w:rPr>
      </w:pPr>
    </w:p>
    <w:p w14:paraId="73D185FF"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Składowanie powinno odbywać się w pomieszczeniach zamkniętych, suchych o wilgotności względnej  nie większej niż 70% i temperaturze nie niższej niż 0°C. Przechowywane wyroby należy pozostawić w oryginalnych opakowaniach odpowiednio oznakowanych tak długo, jak to możliwe.</w:t>
      </w:r>
    </w:p>
    <w:p w14:paraId="480E8F1B"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W pomieszczeniach składowania nie mogą znajdować się związki chemiczne działające korodująco. Izolację z tworzyw sztucznych należy przechowywać z dala od urządzeń grzewczych.</w:t>
      </w:r>
    </w:p>
    <w:p w14:paraId="7194E83B"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Rozmieszczenie jednostek ładunkowych powinno umożliwić swobodny dostęp do wszystkich materiałów.</w:t>
      </w:r>
    </w:p>
    <w:p w14:paraId="789E0F13" w14:textId="77777777" w:rsidR="0045235A" w:rsidRDefault="0045235A" w:rsidP="0045235A">
      <w:pPr>
        <w:numPr>
          <w:ilvl w:val="12"/>
          <w:numId w:val="0"/>
        </w:numPr>
        <w:spacing w:line="276" w:lineRule="auto"/>
        <w:rPr>
          <w:rFonts w:asciiTheme="minorHAnsi" w:hAnsiTheme="minorHAnsi" w:cstheme="minorHAnsi"/>
          <w:sz w:val="22"/>
          <w:szCs w:val="22"/>
        </w:rPr>
      </w:pPr>
    </w:p>
    <w:p w14:paraId="62B53E9E"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28" w:name="_Toc32763058"/>
      <w:bookmarkStart w:id="229" w:name="_Toc39395249"/>
      <w:r w:rsidRPr="00CE7BC7">
        <w:rPr>
          <w:rFonts w:ascii="Calibri Light" w:eastAsia="MS Mincho" w:hAnsi="Calibri Light" w:cs="Calibri Light"/>
          <w:caps w:val="0"/>
          <w:kern w:val="0"/>
          <w:szCs w:val="28"/>
          <w:lang w:val="pl-PL" w:eastAsia="ar-SA"/>
        </w:rPr>
        <w:t>WYKONANIE ROBÓT</w:t>
      </w:r>
      <w:bookmarkEnd w:id="228"/>
      <w:bookmarkEnd w:id="229"/>
    </w:p>
    <w:p w14:paraId="5E3010D5" w14:textId="77777777" w:rsidR="0045235A" w:rsidRDefault="0045235A" w:rsidP="0045235A">
      <w:pPr>
        <w:rPr>
          <w:rFonts w:asciiTheme="minorHAnsi" w:hAnsiTheme="minorHAnsi" w:cstheme="minorHAnsi"/>
          <w:sz w:val="22"/>
          <w:szCs w:val="22"/>
        </w:rPr>
      </w:pPr>
      <w:r>
        <w:rPr>
          <w:rFonts w:asciiTheme="minorHAnsi" w:hAnsiTheme="minorHAnsi" w:cstheme="minorHAnsi"/>
          <w:sz w:val="22"/>
          <w:szCs w:val="22"/>
        </w:rPr>
        <w:t>Ogólne warunki wykonania robót podano w części ogólnej ST 00.00.00</w:t>
      </w:r>
    </w:p>
    <w:p w14:paraId="7502A89F" w14:textId="77777777" w:rsidR="0045235A" w:rsidRDefault="0045235A" w:rsidP="00CE7BC7">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30" w:name="_Toc32763059"/>
      <w:bookmarkStart w:id="231" w:name="_Toc39395250"/>
      <w:r w:rsidRPr="00CE7BC7">
        <w:rPr>
          <w:rFonts w:ascii="Calibri Light" w:eastAsia="MS Mincho" w:hAnsi="Calibri Light" w:cs="Calibri Light"/>
          <w:szCs w:val="24"/>
        </w:rPr>
        <w:t>PRZEJĘCIE I PRZYGOTOWANIE PLACU BUDOWY</w:t>
      </w:r>
      <w:bookmarkEnd w:id="230"/>
      <w:bookmarkEnd w:id="231"/>
    </w:p>
    <w:p w14:paraId="020BD58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Po przejęciu budynku z przygotowanymi przejściami przez ściany, przebiciami przez stropy, posadzkę należy rozpocząć prace instalacyjne na podstawie Dokumentacji Technicznej opracowanej zgodnie z normą PN-92/B-01706 – „Instalacje wodociągowe. Wymagania w projektowaniu”.</w:t>
      </w:r>
    </w:p>
    <w:p w14:paraId="1B0B2F9A" w14:textId="77777777" w:rsidR="0045235A" w:rsidRDefault="0045235A" w:rsidP="00CE7BC7">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32" w:name="_Toc32763060"/>
      <w:bookmarkStart w:id="233" w:name="_Toc39395251"/>
      <w:r w:rsidRPr="00CE7BC7">
        <w:rPr>
          <w:rFonts w:ascii="Calibri Light" w:eastAsia="MS Mincho" w:hAnsi="Calibri Light" w:cs="Calibri Light"/>
          <w:szCs w:val="24"/>
        </w:rPr>
        <w:t>MONTAŻ</w:t>
      </w:r>
      <w:bookmarkEnd w:id="232"/>
      <w:bookmarkEnd w:id="233"/>
    </w:p>
    <w:p w14:paraId="172DEA1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color w:val="FF0000"/>
          <w:sz w:val="22"/>
          <w:szCs w:val="22"/>
        </w:rPr>
        <w:tab/>
      </w:r>
      <w:r>
        <w:rPr>
          <w:rFonts w:asciiTheme="minorHAnsi" w:hAnsiTheme="minorHAnsi" w:cstheme="minorHAnsi"/>
          <w:sz w:val="22"/>
          <w:szCs w:val="22"/>
        </w:rPr>
        <w:t xml:space="preserve">Przed przystąpieniem do montażu trzeba sprawdzić stan łączonych elementów. </w:t>
      </w:r>
    </w:p>
    <w:p w14:paraId="577A0EE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Przewody muszą być szczelne, a gwinty/luty nieuszkodzone ani nieskorodowane.</w:t>
      </w:r>
    </w:p>
    <w:p w14:paraId="0099B31F"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Rury należy łączyć za pomocą spawania oraz na gwint (przy podłączeniu do urządzeń gazowych), które po rozgrzaniu nasuwa się na końce łączonych przewodów. Połączenie ma być wykonane w sposób trwały. Rury można przycinać na placu budowy do żądanej długości.</w:t>
      </w:r>
    </w:p>
    <w:p w14:paraId="23795686"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Na gwint należy łączyć armaturę przepływową i czerpalna.</w:t>
      </w:r>
    </w:p>
    <w:p w14:paraId="00F9173F"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Przewody wewnętrzne powinny być ułożone tak aby było możliwe ich odpowietrzenie, a w razie potrzeby odwodnienie. Przewody poziome powinny lekko wznosić się w kierunku przepływu wody.</w:t>
      </w:r>
    </w:p>
    <w:p w14:paraId="6EFD6C37"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Przewody poziome powinny być układane równolegle do ścian, a przez mury przechodzą prostopadle.</w:t>
      </w:r>
    </w:p>
    <w:p w14:paraId="0B2D758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Wewnątrz muru nie może znajdować się żadne połączenie rur.</w:t>
      </w:r>
    </w:p>
    <w:p w14:paraId="6A019254"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Rury należy przymocować do ścian uchwytami metalowo-gumowymi w odstępach zależnych od średnicy rur.</w:t>
      </w:r>
    </w:p>
    <w:p w14:paraId="595790C2" w14:textId="77777777" w:rsidR="0045235A" w:rsidRDefault="0045235A" w:rsidP="00CE7BC7">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34" w:name="_Toc32763061"/>
      <w:bookmarkStart w:id="235" w:name="_Toc39395252"/>
      <w:r w:rsidRPr="00CE7BC7">
        <w:rPr>
          <w:rFonts w:ascii="Calibri Light" w:eastAsia="MS Mincho" w:hAnsi="Calibri Light" w:cs="Calibri Light"/>
          <w:szCs w:val="24"/>
        </w:rPr>
        <w:t>PRZEJŚCIE PRZEZ PRZEGRODY BUDOWLANE</w:t>
      </w:r>
      <w:bookmarkEnd w:id="234"/>
      <w:bookmarkEnd w:id="235"/>
    </w:p>
    <w:p w14:paraId="0F594011" w14:textId="77777777" w:rsidR="0045235A" w:rsidRDefault="0045235A" w:rsidP="0045235A">
      <w:pPr>
        <w:tabs>
          <w:tab w:val="left" w:pos="1080"/>
        </w:tabs>
        <w:spacing w:line="276" w:lineRule="auto"/>
        <w:rPr>
          <w:rFonts w:asciiTheme="minorHAnsi" w:hAnsiTheme="minorHAnsi" w:cstheme="minorHAnsi"/>
          <w:sz w:val="22"/>
          <w:szCs w:val="22"/>
        </w:rPr>
      </w:pPr>
      <w:r>
        <w:rPr>
          <w:rFonts w:asciiTheme="minorHAnsi" w:hAnsiTheme="minorHAnsi" w:cstheme="minorHAnsi"/>
          <w:sz w:val="22"/>
          <w:szCs w:val="22"/>
        </w:rPr>
        <w:tab/>
        <w:t>W miejscach, gdzie przewody gazowe przechodzą przez ściany lub stropy, pomiędzy ścianką rur a krawędzią otworu w przegrodzie budowlanej, powinna być pozostawiona wolna przestrzeń, wypełniona materiałem utrzymującym stale stan plastyczny.</w:t>
      </w:r>
    </w:p>
    <w:p w14:paraId="6DFB7AA1"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Wszystkie przejścia przez stropy oddzielenia pożarowego  wykonać w klasie odporności ogniowej przegrody z zastosowaniem przepustów p. poż.</w:t>
      </w:r>
    </w:p>
    <w:p w14:paraId="639C6401" w14:textId="77777777" w:rsidR="0045235A" w:rsidRDefault="0045235A" w:rsidP="0045235A">
      <w:pPr>
        <w:numPr>
          <w:ilvl w:val="12"/>
          <w:numId w:val="0"/>
        </w:numPr>
        <w:spacing w:line="276" w:lineRule="auto"/>
        <w:rPr>
          <w:rFonts w:asciiTheme="minorHAnsi" w:hAnsiTheme="minorHAnsi" w:cstheme="minorHAnsi"/>
          <w:sz w:val="22"/>
          <w:szCs w:val="22"/>
        </w:rPr>
      </w:pPr>
      <w:r>
        <w:rPr>
          <w:rFonts w:asciiTheme="minorHAnsi" w:hAnsiTheme="minorHAnsi" w:cstheme="minorHAnsi"/>
          <w:sz w:val="22"/>
          <w:szCs w:val="22"/>
        </w:rPr>
        <w:tab/>
        <w:t xml:space="preserve">Dla przewodów palnych w zakresie średnic od 32 należy zastosować atestowane  manszety – przy przejściach przez ściany –po obu stronach, przy przejściach przez strop jedna osłona od dołu.  </w:t>
      </w:r>
    </w:p>
    <w:p w14:paraId="01B55B66" w14:textId="77777777" w:rsidR="0045235A" w:rsidRDefault="0045235A" w:rsidP="00CE7BC7">
      <w:pPr>
        <w:pStyle w:val="Nagwek2"/>
        <w:widowControl w:val="0"/>
        <w:numPr>
          <w:ilvl w:val="1"/>
          <w:numId w:val="17"/>
        </w:numPr>
        <w:tabs>
          <w:tab w:val="clear" w:pos="851"/>
          <w:tab w:val="clear" w:pos="1134"/>
          <w:tab w:val="clear" w:pos="1701"/>
          <w:tab w:val="clear" w:pos="2268"/>
          <w:tab w:val="clear" w:pos="2835"/>
          <w:tab w:val="clear" w:pos="3402"/>
        </w:tabs>
        <w:adjustRightInd w:val="0"/>
        <w:spacing w:after="0" w:line="276" w:lineRule="auto"/>
        <w:ind w:left="1134"/>
        <w:jc w:val="both"/>
        <w:textAlignment w:val="baseline"/>
        <w:rPr>
          <w:rFonts w:ascii="Calibri Light" w:eastAsia="MS Mincho" w:hAnsi="Calibri Light" w:cs="Calibri Light"/>
          <w:szCs w:val="24"/>
        </w:rPr>
      </w:pPr>
      <w:bookmarkStart w:id="236" w:name="_Toc32763062"/>
      <w:bookmarkStart w:id="237" w:name="_Toc39395253"/>
      <w:r w:rsidRPr="00CE7BC7">
        <w:rPr>
          <w:rFonts w:ascii="Calibri Light" w:eastAsia="MS Mincho" w:hAnsi="Calibri Light" w:cs="Calibri Light"/>
          <w:szCs w:val="24"/>
        </w:rPr>
        <w:t>NADZÓR NA BUDOWĄ</w:t>
      </w:r>
      <w:bookmarkEnd w:id="236"/>
      <w:bookmarkEnd w:id="237"/>
      <w:r w:rsidRPr="00CE7BC7">
        <w:rPr>
          <w:rFonts w:ascii="Calibri Light" w:eastAsia="MS Mincho" w:hAnsi="Calibri Light" w:cs="Calibri Light"/>
          <w:szCs w:val="24"/>
        </w:rPr>
        <w:t xml:space="preserve"> </w:t>
      </w:r>
    </w:p>
    <w:p w14:paraId="25801426" w14:textId="77777777" w:rsidR="0045235A" w:rsidRDefault="0045235A" w:rsidP="0045235A">
      <w:pPr>
        <w:tabs>
          <w:tab w:val="left" w:pos="108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Nadzór techniczny nad budową instalacji wodociągowej sprawują Inspektor nadzoru oraz projektant. </w:t>
      </w:r>
    </w:p>
    <w:p w14:paraId="3D91C335" w14:textId="77777777" w:rsidR="0045235A" w:rsidRDefault="0045235A" w:rsidP="0045235A">
      <w:pPr>
        <w:tabs>
          <w:tab w:val="left" w:pos="1080"/>
        </w:tabs>
        <w:spacing w:line="276" w:lineRule="auto"/>
        <w:rPr>
          <w:rFonts w:ascii="Arial" w:hAnsi="Arial" w:cs="Arial"/>
          <w:sz w:val="22"/>
          <w:szCs w:val="22"/>
        </w:rPr>
      </w:pPr>
      <w:r>
        <w:rPr>
          <w:rFonts w:asciiTheme="minorHAnsi" w:hAnsiTheme="minorHAnsi" w:cstheme="minorHAnsi"/>
          <w:sz w:val="22"/>
          <w:szCs w:val="22"/>
        </w:rPr>
        <w:tab/>
        <w:t>Decyzje o zmianach wprowadzonych na etapie wykonania muszą być potwierdzone wpisem do dziennika budowy, potwierdzonym przez inspektora nadzoru, lub w przypadku poważniejszych odstępstw od rozwiązań projektowych – przez projektanta. Wszelkie zmiany i odstępstwa od dokumentacji technicznej nie mogą powodować obniżenia wartości użytkowych, jakościowych lub zmniejszyć trwałość eksploatacyjną instalacji klimatyzacji</w:t>
      </w:r>
      <w:r>
        <w:rPr>
          <w:rFonts w:ascii="Arial" w:hAnsi="Arial" w:cs="Arial"/>
          <w:sz w:val="22"/>
          <w:szCs w:val="22"/>
        </w:rPr>
        <w:t>.</w:t>
      </w:r>
    </w:p>
    <w:p w14:paraId="1BFAAB16" w14:textId="77777777" w:rsidR="0045235A" w:rsidRDefault="0045235A" w:rsidP="0045235A">
      <w:pPr>
        <w:tabs>
          <w:tab w:val="left" w:pos="1080"/>
        </w:tabs>
        <w:spacing w:line="276" w:lineRule="auto"/>
        <w:rPr>
          <w:rFonts w:ascii="Arial" w:hAnsi="Arial" w:cs="Arial"/>
          <w:color w:val="FF0000"/>
          <w:sz w:val="22"/>
          <w:szCs w:val="22"/>
        </w:rPr>
      </w:pPr>
    </w:p>
    <w:p w14:paraId="7A8234DE" w14:textId="77777777" w:rsidR="0045235A" w:rsidRDefault="0045235A" w:rsidP="00CE7BC7">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38" w:name="_Toc32763063"/>
      <w:bookmarkStart w:id="239" w:name="_Toc39395254"/>
      <w:r w:rsidRPr="00CE7BC7">
        <w:rPr>
          <w:rFonts w:ascii="Calibri Light" w:eastAsia="MS Mincho" w:hAnsi="Calibri Light" w:cs="Calibri Light"/>
          <w:caps w:val="0"/>
          <w:kern w:val="0"/>
          <w:szCs w:val="28"/>
          <w:lang w:val="pl-PL" w:eastAsia="ar-SA"/>
        </w:rPr>
        <w:t>KOTROLA JAKOŚCI</w:t>
      </w:r>
      <w:bookmarkEnd w:id="238"/>
      <w:bookmarkEnd w:id="239"/>
    </w:p>
    <w:p w14:paraId="70332C98"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ab/>
        <w:t>Wykonawca jest zobowiązany do stałej i systematycznej kontroli w zakresie i z częstotliwością określoną w PZJ i zaakceptowaną przez Kierownika Projektu.</w:t>
      </w:r>
    </w:p>
    <w:p w14:paraId="7642BE79" w14:textId="77777777" w:rsidR="0045235A" w:rsidRDefault="0045235A" w:rsidP="0045235A">
      <w:pPr>
        <w:spacing w:line="276" w:lineRule="auto"/>
        <w:rPr>
          <w:rFonts w:asciiTheme="minorHAnsi" w:hAnsiTheme="minorHAnsi" w:cstheme="minorHAnsi"/>
          <w:sz w:val="22"/>
          <w:szCs w:val="22"/>
        </w:rPr>
      </w:pPr>
      <w:r>
        <w:rPr>
          <w:rFonts w:asciiTheme="minorHAnsi" w:hAnsiTheme="minorHAnsi" w:cstheme="minorHAnsi"/>
          <w:sz w:val="22"/>
          <w:szCs w:val="22"/>
        </w:rPr>
        <w:t>W szczególności kontrola powinna obejmować :</w:t>
      </w:r>
    </w:p>
    <w:p w14:paraId="79922083"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 xml:space="preserve">sprawdzenie rzędnych założonych ław celowniczych i nawiązanie do podanych stałych punktów </w:t>
      </w:r>
    </w:p>
    <w:p w14:paraId="75F64BD4"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 xml:space="preserve">wysokościowych z dokładnością do </w:t>
      </w:r>
      <w:smartTag w:uri="urn:schemas-microsoft-com:office:smarttags" w:element="metricconverter">
        <w:smartTagPr>
          <w:attr w:name="ProductID" w:val="1 cm"/>
        </w:smartTagPr>
        <w:r>
          <w:rPr>
            <w:rFonts w:asciiTheme="minorHAnsi" w:hAnsiTheme="minorHAnsi" w:cstheme="minorHAnsi"/>
            <w:sz w:val="22"/>
            <w:szCs w:val="22"/>
          </w:rPr>
          <w:t>1 cm</w:t>
        </w:r>
      </w:smartTag>
      <w:r>
        <w:rPr>
          <w:rFonts w:asciiTheme="minorHAnsi" w:hAnsiTheme="minorHAnsi" w:cstheme="minorHAnsi"/>
          <w:sz w:val="22"/>
          <w:szCs w:val="22"/>
        </w:rPr>
        <w:t>,</w:t>
      </w:r>
    </w:p>
    <w:p w14:paraId="04C8092B"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badanie odchylenia osi kolektora,</w:t>
      </w:r>
    </w:p>
    <w:p w14:paraId="0914618F"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 xml:space="preserve">sprawdzenie z Dokumentacją Projektową </w:t>
      </w:r>
    </w:p>
    <w:p w14:paraId="6DEF617F"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sprawdzenie prawidłowości ułożenia przewodów ,</w:t>
      </w:r>
    </w:p>
    <w:p w14:paraId="137C27F8"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sprawdzenie prawidłowości uszczelnienia przewodów,</w:t>
      </w:r>
    </w:p>
    <w:p w14:paraId="1D161F0D"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sprawdzenie izolacji przewodów</w:t>
      </w:r>
    </w:p>
    <w:p w14:paraId="74B1F3E9"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Próbę szczelności należy przeprowadzić zgodnie z wymaganiami normy PN–B-10735.</w:t>
      </w:r>
    </w:p>
    <w:p w14:paraId="69E728B4"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 xml:space="preserve">sprawdzenie zabezpieczenia przed korozją, </w:t>
      </w:r>
    </w:p>
    <w:p w14:paraId="6411735B" w14:textId="77777777" w:rsidR="0045235A" w:rsidRDefault="0045235A" w:rsidP="0045235A">
      <w:pPr>
        <w:pStyle w:val="Akapitzlist"/>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zgodność z wykonania z Dokumentacją Projektową.</w:t>
      </w:r>
    </w:p>
    <w:p w14:paraId="5B85B74A" w14:textId="0C834E77" w:rsidR="0045235A" w:rsidRPr="0045235A" w:rsidRDefault="0045235A" w:rsidP="000825F2">
      <w:pPr>
        <w:spacing w:line="360" w:lineRule="auto"/>
        <w:jc w:val="left"/>
        <w:rPr>
          <w:iCs/>
          <w:color w:val="FF0000"/>
          <w:sz w:val="22"/>
          <w:szCs w:val="22"/>
        </w:rPr>
      </w:pPr>
    </w:p>
    <w:p w14:paraId="6EAFBB69" w14:textId="78BCD4E0" w:rsidR="000825F2" w:rsidRPr="00115D50"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40" w:name="_Toc39395255"/>
      <w:r w:rsidRPr="00115D50">
        <w:rPr>
          <w:rFonts w:ascii="Calibri Light" w:eastAsia="MS Mincho" w:hAnsi="Calibri Light" w:cs="Calibri Light"/>
          <w:caps w:val="0"/>
          <w:kern w:val="0"/>
          <w:szCs w:val="28"/>
          <w:lang w:val="pl-PL" w:eastAsia="ar-SA"/>
        </w:rPr>
        <w:t>ODBIÓR  ROBÓT</w:t>
      </w:r>
      <w:bookmarkEnd w:id="240"/>
    </w:p>
    <w:p w14:paraId="66B59983" w14:textId="4A3CB4AB" w:rsidR="000825F2" w:rsidRPr="00115D50" w:rsidRDefault="000825F2" w:rsidP="000A1936">
      <w:pPr>
        <w:spacing w:line="276" w:lineRule="auto"/>
        <w:rPr>
          <w:rFonts w:asciiTheme="minorHAnsi" w:hAnsiTheme="minorHAnsi" w:cstheme="minorHAnsi"/>
          <w:sz w:val="22"/>
          <w:szCs w:val="22"/>
        </w:rPr>
      </w:pPr>
      <w:r w:rsidRPr="00115D50">
        <w:rPr>
          <w:rFonts w:asciiTheme="minorHAnsi" w:hAnsiTheme="minorHAnsi" w:cstheme="minorHAnsi"/>
          <w:sz w:val="22"/>
          <w:szCs w:val="22"/>
        </w:rPr>
        <w:t>Ogólne wymagania dotyczące odbioru robót podano w S00</w:t>
      </w:r>
    </w:p>
    <w:p w14:paraId="0945F5F9" w14:textId="77777777" w:rsidR="000825F2" w:rsidRPr="0058229D" w:rsidRDefault="000825F2" w:rsidP="000825F2">
      <w:pPr>
        <w:ind w:left="360"/>
        <w:jc w:val="left"/>
        <w:rPr>
          <w:rFonts w:ascii="Arial" w:hAnsi="Arial" w:cs="Arial"/>
          <w:b/>
          <w:color w:val="FF0000"/>
        </w:rPr>
      </w:pPr>
    </w:p>
    <w:p w14:paraId="5BFA17BD" w14:textId="262FFA51" w:rsidR="000825F2" w:rsidRPr="00115D50" w:rsidRDefault="000825F2" w:rsidP="00B900DA">
      <w:pPr>
        <w:pStyle w:val="Nagwek1"/>
        <w:widowControl w:val="0"/>
        <w:numPr>
          <w:ilvl w:val="0"/>
          <w:numId w:val="17"/>
        </w:numPr>
        <w:tabs>
          <w:tab w:val="clear" w:pos="1134"/>
          <w:tab w:val="clear" w:pos="1701"/>
          <w:tab w:val="clear" w:pos="2268"/>
          <w:tab w:val="clear" w:pos="2835"/>
          <w:tab w:val="clear" w:pos="3402"/>
        </w:tabs>
        <w:adjustRightInd w:val="0"/>
        <w:spacing w:before="0" w:after="0" w:line="276" w:lineRule="auto"/>
        <w:jc w:val="both"/>
        <w:textAlignment w:val="baseline"/>
        <w:rPr>
          <w:rFonts w:ascii="Calibri Light" w:eastAsia="MS Mincho" w:hAnsi="Calibri Light" w:cs="Calibri Light"/>
          <w:caps w:val="0"/>
          <w:kern w:val="0"/>
          <w:szCs w:val="28"/>
          <w:lang w:val="pl-PL" w:eastAsia="ar-SA"/>
        </w:rPr>
      </w:pPr>
      <w:bookmarkStart w:id="241" w:name="_Toc39395256"/>
      <w:r w:rsidRPr="00115D50">
        <w:rPr>
          <w:rFonts w:ascii="Calibri Light" w:eastAsia="MS Mincho" w:hAnsi="Calibri Light" w:cs="Calibri Light"/>
          <w:caps w:val="0"/>
          <w:kern w:val="0"/>
          <w:szCs w:val="28"/>
          <w:lang w:val="pl-PL" w:eastAsia="ar-SA"/>
        </w:rPr>
        <w:t>PRZEPISY ZWIĄZANE</w:t>
      </w:r>
      <w:bookmarkEnd w:id="241"/>
    </w:p>
    <w:p w14:paraId="246D960A" w14:textId="77777777" w:rsidR="000825F2" w:rsidRPr="00115D50" w:rsidRDefault="000825F2" w:rsidP="000825F2">
      <w:pPr>
        <w:ind w:left="360"/>
        <w:jc w:val="left"/>
        <w:rPr>
          <w:rFonts w:ascii="Arial" w:hAnsi="Arial" w:cs="Arial"/>
          <w:b/>
        </w:rPr>
      </w:pPr>
    </w:p>
    <w:p w14:paraId="1B21B216" w14:textId="5860C1A0"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PN-EN 442-1:1999 – „Radiatory i konwektory. Wymagania i warunki techniczne”</w:t>
      </w:r>
    </w:p>
    <w:p w14:paraId="4C81A870" w14:textId="2B911587"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PN-EN 442-1:1999 – „Radiatory i konwektory. Moc cieplna i metody badań”</w:t>
      </w:r>
    </w:p>
    <w:p w14:paraId="4C367678" w14:textId="3D4BECE4" w:rsidR="000825F2" w:rsidRPr="00115D50" w:rsidRDefault="000A1936"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w:t>
      </w:r>
      <w:r w:rsidR="000825F2" w:rsidRPr="00115D50">
        <w:rPr>
          <w:rFonts w:asciiTheme="minorHAnsi" w:hAnsiTheme="minorHAnsi" w:cstheme="minorHAnsi"/>
          <w:bCs/>
          <w:sz w:val="22"/>
          <w:szCs w:val="22"/>
        </w:rPr>
        <w:t>N-B-02421:2000 – „Ogrzewnictwo i ciepłownictwo. Izolacja cieplna rurociągów,  armatury i urządzeń. Wymagania i badania”</w:t>
      </w:r>
    </w:p>
    <w:p w14:paraId="678DA20A" w14:textId="0FDA82FD"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PN-90/M-75003 – „Armatura instalacji centralnego ogrzewania. Ogólne wymagania i badania”</w:t>
      </w:r>
    </w:p>
    <w:p w14:paraId="4F5036E9" w14:textId="4DBA63BC"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PN-91/M-75009 – „Armatura instalacji centralnego ogrzewania. Zawory regulacyjne. Wymagania i Badania.</w:t>
      </w:r>
    </w:p>
    <w:p w14:paraId="53577597" w14:textId="05D425FC"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PN-90/M-75010 – „Termostatyczne zawory grzejnikowe. Wymagania i Badania.”</w:t>
      </w:r>
    </w:p>
    <w:p w14:paraId="1B022107" w14:textId="34A69A98"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PN-77/M-75005 – „Armatura domowej sieci centralnego ogrzewania. Zawory przelotowe</w:t>
      </w:r>
      <w:r w:rsidR="000A1936" w:rsidRPr="00115D50">
        <w:rPr>
          <w:rFonts w:asciiTheme="minorHAnsi" w:hAnsiTheme="minorHAnsi" w:cstheme="minorHAnsi"/>
          <w:bCs/>
          <w:sz w:val="22"/>
          <w:szCs w:val="22"/>
        </w:rPr>
        <w:t xml:space="preserve"> </w:t>
      </w:r>
      <w:r w:rsidRPr="00115D50">
        <w:rPr>
          <w:rFonts w:asciiTheme="minorHAnsi" w:hAnsiTheme="minorHAnsi" w:cstheme="minorHAnsi"/>
          <w:bCs/>
          <w:sz w:val="22"/>
          <w:szCs w:val="22"/>
        </w:rPr>
        <w:t>proste.”</w:t>
      </w:r>
    </w:p>
    <w:p w14:paraId="07D60115" w14:textId="4F9B32EB" w:rsidR="000825F2" w:rsidRPr="00115D50" w:rsidRDefault="000A1936"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w:t>
      </w:r>
      <w:r w:rsidR="000825F2" w:rsidRPr="00115D50">
        <w:rPr>
          <w:rFonts w:asciiTheme="minorHAnsi" w:hAnsiTheme="minorHAnsi" w:cstheme="minorHAnsi"/>
          <w:bCs/>
          <w:sz w:val="22"/>
          <w:szCs w:val="22"/>
        </w:rPr>
        <w:t>N-77/M-75007 – „Armatura domowej sieci centralnego ogrzewania. Zawory przelotowe skośne.”</w:t>
      </w:r>
    </w:p>
    <w:p w14:paraId="5F87074D" w14:textId="2595B058"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 xml:space="preserve">PN-91/B-02414 – „Ogrzewnictwo i ciepłownictwo. Zabezpieczenie instalacji ogrzewań wodnych systemu zamkniętego z naczyniami wzbiorczymi przeponowymi. Wymagania. </w:t>
      </w:r>
    </w:p>
    <w:p w14:paraId="7CEF0776" w14:textId="7CEAC846" w:rsidR="000A1936"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PN-91/B-10400 – „Urządzenia centralnego ogrzewania. Wymagania i  badania techniczne przy odbiorze.”</w:t>
      </w:r>
    </w:p>
    <w:p w14:paraId="6D411280" w14:textId="3D903ECD"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Rozporządzenie Ministra Spraw Wewnętrznych i Administracji z dnia 5 sierpnia 1998r. w  sprawie aprobat i kryteriów technicznych oraz jednostkowego stosowania wyrobów  budowlanych (Dz. U. Nr 107 z 1998r. poz. 679).</w:t>
      </w:r>
    </w:p>
    <w:p w14:paraId="7DA8DC26" w14:textId="661C7C6D" w:rsidR="000825F2" w:rsidRPr="00115D50"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„Warunki techniczne wykonania i odbioru robót budowlano – montażowych” część II</w:t>
      </w:r>
    </w:p>
    <w:p w14:paraId="3166ABE7" w14:textId="0166CC50" w:rsidR="000825F2" w:rsidRPr="005032A8" w:rsidRDefault="000825F2" w:rsidP="00B900DA">
      <w:pPr>
        <w:pStyle w:val="Akapitzlist"/>
        <w:numPr>
          <w:ilvl w:val="0"/>
          <w:numId w:val="7"/>
        </w:numPr>
        <w:tabs>
          <w:tab w:val="num" w:pos="900"/>
          <w:tab w:val="left" w:pos="1080"/>
        </w:tabs>
        <w:spacing w:line="276" w:lineRule="auto"/>
        <w:rPr>
          <w:rFonts w:asciiTheme="minorHAnsi" w:hAnsiTheme="minorHAnsi" w:cstheme="minorHAnsi"/>
          <w:bCs/>
          <w:sz w:val="22"/>
          <w:szCs w:val="22"/>
        </w:rPr>
      </w:pPr>
      <w:r w:rsidRPr="00115D50">
        <w:rPr>
          <w:rFonts w:asciiTheme="minorHAnsi" w:hAnsiTheme="minorHAnsi" w:cstheme="minorHAnsi"/>
          <w:bCs/>
          <w:sz w:val="22"/>
          <w:szCs w:val="22"/>
        </w:rPr>
        <w:t>Rozporządzenie MI w sprawie warunków technicznych, jakim powinny odpowiadać  budynki, Dz.U. nr 75 z 2002 r</w:t>
      </w:r>
      <w:r w:rsidRPr="00115D50">
        <w:rPr>
          <w:rFonts w:ascii="Arial" w:hAnsi="Arial" w:cs="Arial"/>
          <w:bCs/>
          <w:sz w:val="22"/>
          <w:szCs w:val="22"/>
        </w:rPr>
        <w:t xml:space="preserve"> </w:t>
      </w:r>
    </w:p>
    <w:p w14:paraId="5FB8DB99" w14:textId="77777777" w:rsidR="005032A8" w:rsidRPr="00115D50" w:rsidRDefault="005032A8" w:rsidP="005032A8">
      <w:pPr>
        <w:pStyle w:val="Akapitzlist"/>
        <w:tabs>
          <w:tab w:val="left" w:pos="1080"/>
        </w:tabs>
        <w:spacing w:line="276" w:lineRule="auto"/>
        <w:rPr>
          <w:rFonts w:asciiTheme="minorHAnsi" w:hAnsiTheme="minorHAnsi" w:cstheme="minorHAnsi"/>
          <w:bCs/>
          <w:sz w:val="22"/>
          <w:szCs w:val="22"/>
        </w:rPr>
      </w:pPr>
    </w:p>
    <w:sectPr w:rsidR="005032A8" w:rsidRPr="00115D50">
      <w:headerReference w:type="default" r:id="rId12"/>
      <w:footerReference w:type="even" r:id="rId13"/>
      <w:footerReference w:type="default" r:id="rId14"/>
      <w:pgSz w:w="11907" w:h="16840" w:code="9"/>
      <w:pgMar w:top="993" w:right="1247" w:bottom="1418" w:left="1588" w:header="567"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6944" w14:textId="77777777" w:rsidR="00907C15" w:rsidRDefault="00907C15">
      <w:r>
        <w:separator/>
      </w:r>
    </w:p>
  </w:endnote>
  <w:endnote w:type="continuationSeparator" w:id="0">
    <w:p w14:paraId="0F5B2B09" w14:textId="77777777" w:rsidR="00907C15" w:rsidRDefault="00907C15">
      <w:r>
        <w:continuationSeparator/>
      </w:r>
    </w:p>
  </w:endnote>
  <w:endnote w:type="continuationNotice" w:id="1">
    <w:p w14:paraId="774B70F6" w14:textId="77777777" w:rsidR="00907C15" w:rsidRDefault="00907C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Bold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EB89" w14:textId="77777777" w:rsidR="00357E4B" w:rsidRDefault="00357E4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DF8A931" w14:textId="77777777" w:rsidR="00357E4B" w:rsidRDefault="00357E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B08F" w14:textId="77777777" w:rsidR="00357E4B" w:rsidRPr="00EA40ED" w:rsidRDefault="00357E4B" w:rsidP="00EA40ED">
    <w:pPr>
      <w:pStyle w:val="Stopka"/>
      <w:framePr w:w="453" w:wrap="around" w:vAnchor="text" w:hAnchor="page" w:x="10634" w:y="123"/>
      <w:jc w:val="right"/>
      <w:rPr>
        <w:rStyle w:val="Numerstrony"/>
        <w:rFonts w:asciiTheme="majorHAnsi" w:hAnsiTheme="majorHAnsi" w:cstheme="majorHAnsi"/>
        <w:sz w:val="22"/>
        <w:szCs w:val="22"/>
      </w:rPr>
    </w:pPr>
    <w:r w:rsidRPr="00EA40ED">
      <w:rPr>
        <w:rFonts w:asciiTheme="majorHAnsi" w:hAnsiTheme="majorHAnsi" w:cstheme="majorHAnsi"/>
        <w:sz w:val="22"/>
        <w:szCs w:val="22"/>
      </w:rPr>
      <w:fldChar w:fldCharType="begin"/>
    </w:r>
    <w:r w:rsidRPr="00EA40ED">
      <w:rPr>
        <w:rFonts w:asciiTheme="majorHAnsi" w:hAnsiTheme="majorHAnsi" w:cstheme="majorHAnsi"/>
        <w:sz w:val="22"/>
        <w:szCs w:val="22"/>
      </w:rPr>
      <w:instrText xml:space="preserve">PAGE  </w:instrText>
    </w:r>
    <w:r w:rsidRPr="00EA40ED">
      <w:rPr>
        <w:rFonts w:asciiTheme="majorHAnsi" w:hAnsiTheme="majorHAnsi" w:cstheme="majorHAnsi"/>
        <w:sz w:val="22"/>
        <w:szCs w:val="22"/>
      </w:rPr>
      <w:fldChar w:fldCharType="separate"/>
    </w:r>
    <w:r w:rsidR="00636B0A">
      <w:rPr>
        <w:rFonts w:asciiTheme="majorHAnsi" w:hAnsiTheme="majorHAnsi" w:cstheme="majorHAnsi"/>
        <w:noProof/>
        <w:sz w:val="22"/>
        <w:szCs w:val="22"/>
      </w:rPr>
      <w:t>5</w:t>
    </w:r>
    <w:r w:rsidRPr="00EA40ED">
      <w:rPr>
        <w:rFonts w:asciiTheme="majorHAnsi" w:hAnsiTheme="majorHAnsi" w:cstheme="majorHAnsi"/>
        <w:sz w:val="22"/>
        <w:szCs w:val="22"/>
      </w:rPr>
      <w:fldChar w:fldCharType="end"/>
    </w:r>
  </w:p>
  <w:p w14:paraId="1C70674C" w14:textId="77777777" w:rsidR="00357E4B" w:rsidRDefault="00357E4B">
    <w:pPr>
      <w:pStyle w:val="Stopka"/>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F704" w14:textId="77777777" w:rsidR="00907C15" w:rsidRDefault="00907C15">
      <w:r>
        <w:separator/>
      </w:r>
    </w:p>
  </w:footnote>
  <w:footnote w:type="continuationSeparator" w:id="0">
    <w:p w14:paraId="0D440FB7" w14:textId="77777777" w:rsidR="00907C15" w:rsidRDefault="00907C15">
      <w:r>
        <w:continuationSeparator/>
      </w:r>
    </w:p>
  </w:footnote>
  <w:footnote w:type="continuationNotice" w:id="1">
    <w:p w14:paraId="4760387F" w14:textId="77777777" w:rsidR="00907C15" w:rsidRDefault="00907C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4B2F" w14:textId="77777777" w:rsidR="00B2511E" w:rsidRPr="00B2511E" w:rsidRDefault="00B2511E" w:rsidP="00B2511E">
    <w:pPr>
      <w:autoSpaceDE w:val="0"/>
      <w:autoSpaceDN w:val="0"/>
      <w:adjustRightInd w:val="0"/>
      <w:spacing w:line="240" w:lineRule="exact"/>
      <w:jc w:val="center"/>
      <w:rPr>
        <w:rFonts w:asciiTheme="majorHAnsi" w:hAnsiTheme="majorHAnsi" w:cstheme="majorHAnsi"/>
        <w:color w:val="808080"/>
        <w:sz w:val="16"/>
        <w:szCs w:val="18"/>
      </w:rPr>
    </w:pPr>
    <w:r w:rsidRPr="00B2511E">
      <w:rPr>
        <w:rFonts w:asciiTheme="majorHAnsi" w:hAnsiTheme="majorHAnsi" w:cstheme="majorHAnsi"/>
        <w:color w:val="808080"/>
        <w:sz w:val="16"/>
        <w:szCs w:val="18"/>
      </w:rPr>
      <w:t>REMONT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WINDY,CZĘŚCIOWA WYMIANA OGRODZENIA, REMONT NIEKTÓRYCH POMIESZCZEŃ NA PARTERZE I PIĘTRZE ORAZ BUDOWA ZEWNĘTRZNEJ I WEWNĘTRZNEJ INSTALACJI GAZU I PRZEBUDOWA KOTŁOWNI DLA BUDYNKU PRZEDSZKOLA NR 1 PRZY UL. WARYŃSKIEGO 57 W AUGUSTOWIE – BRANŻA SANITARNA</w:t>
    </w:r>
  </w:p>
  <w:p w14:paraId="04F460F9" w14:textId="2E38E6EE" w:rsidR="00B2511E" w:rsidRDefault="00B2511E" w:rsidP="00F50CA4">
    <w:pPr>
      <w:autoSpaceDE w:val="0"/>
      <w:autoSpaceDN w:val="0"/>
      <w:adjustRightInd w:val="0"/>
      <w:spacing w:line="240" w:lineRule="exact"/>
      <w:jc w:val="center"/>
      <w:rPr>
        <w:rFonts w:asciiTheme="majorHAnsi" w:hAnsiTheme="majorHAnsi" w:cstheme="majorHAnsi"/>
        <w:color w:val="808080"/>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8A0D5A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CB2308E"/>
    <w:multiLevelType w:val="hybridMultilevel"/>
    <w:tmpl w:val="FDE27B9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E866377"/>
    <w:multiLevelType w:val="multilevel"/>
    <w:tmpl w:val="207EE8C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 w15:restartNumberingAfterBreak="0">
    <w:nsid w:val="1A295262"/>
    <w:multiLevelType w:val="hybridMultilevel"/>
    <w:tmpl w:val="5D564454"/>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4A3A2C"/>
    <w:multiLevelType w:val="hybridMultilevel"/>
    <w:tmpl w:val="D08C4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ED0F4C"/>
    <w:multiLevelType w:val="hybridMultilevel"/>
    <w:tmpl w:val="FBC41E9A"/>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470565"/>
    <w:multiLevelType w:val="hybridMultilevel"/>
    <w:tmpl w:val="26E8E258"/>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FD4236"/>
    <w:multiLevelType w:val="multilevel"/>
    <w:tmpl w:val="1CE289FE"/>
    <w:lvl w:ilvl="0">
      <w:start w:val="2"/>
      <w:numFmt w:val="decimal"/>
      <w:lvlText w:val="%1."/>
      <w:lvlJc w:val="left"/>
      <w:pPr>
        <w:ind w:left="405" w:hanging="405"/>
      </w:pPr>
      <w:rPr>
        <w:rFonts w:hint="default"/>
      </w:rPr>
    </w:lvl>
    <w:lvl w:ilvl="1">
      <w:start w:val="1"/>
      <w:numFmt w:val="decimal"/>
      <w:lvlText w:val="%1.%2."/>
      <w:lvlJc w:val="left"/>
      <w:pPr>
        <w:ind w:left="765" w:hanging="405"/>
      </w:pPr>
      <w:rPr>
        <w:rFonts w:asciiTheme="majorHAnsi" w:hAnsiTheme="majorHAnsi" w:cstheme="maj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6A73BD"/>
    <w:multiLevelType w:val="hybridMultilevel"/>
    <w:tmpl w:val="BDFE51CC"/>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92070B"/>
    <w:multiLevelType w:val="hybridMultilevel"/>
    <w:tmpl w:val="BC580488"/>
    <w:lvl w:ilvl="0" w:tplc="DC60F3D2">
      <w:start w:val="1"/>
      <w:numFmt w:val="bullet"/>
      <w:lvlText w:val="-"/>
      <w:lvlJc w:val="left"/>
      <w:pPr>
        <w:ind w:left="720" w:hanging="360"/>
      </w:pPr>
      <w:rPr>
        <w:rFonts w:ascii="Tahoma" w:hAnsi="Tahoma" w:cs="Tahoma" w:hint="default"/>
        <w:b w:val="0"/>
        <w:i w:val="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995770"/>
    <w:multiLevelType w:val="singleLevel"/>
    <w:tmpl w:val="74D80D16"/>
    <w:lvl w:ilvl="0">
      <w:start w:val="1"/>
      <w:numFmt w:val="lowerLetter"/>
      <w:pStyle w:val="Litera"/>
      <w:lvlText w:val="%1)"/>
      <w:lvlJc w:val="left"/>
      <w:pPr>
        <w:tabs>
          <w:tab w:val="num" w:pos="360"/>
        </w:tabs>
        <w:ind w:left="360" w:hanging="360"/>
      </w:pPr>
    </w:lvl>
  </w:abstractNum>
  <w:abstractNum w:abstractNumId="11" w15:restartNumberingAfterBreak="0">
    <w:nsid w:val="49C71CBB"/>
    <w:multiLevelType w:val="hybridMultilevel"/>
    <w:tmpl w:val="C7C2DB1E"/>
    <w:lvl w:ilvl="0" w:tplc="DC60F3D2">
      <w:start w:val="1"/>
      <w:numFmt w:val="bullet"/>
      <w:lvlText w:val="-"/>
      <w:lvlJc w:val="left"/>
      <w:pPr>
        <w:ind w:left="720" w:hanging="360"/>
      </w:pPr>
      <w:rPr>
        <w:rFonts w:ascii="Tahoma" w:hAnsi="Tahoma" w:cs="Tahoma"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577963"/>
    <w:multiLevelType w:val="multilevel"/>
    <w:tmpl w:val="E854956E"/>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asciiTheme="majorHAnsi" w:hAnsiTheme="majorHAnsi" w:cstheme="majorHAnsi" w:hint="default"/>
        <w:b/>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575D89"/>
    <w:multiLevelType w:val="hybridMultilevel"/>
    <w:tmpl w:val="4AE81DE4"/>
    <w:lvl w:ilvl="0" w:tplc="DC60F3D2">
      <w:start w:val="1"/>
      <w:numFmt w:val="bullet"/>
      <w:lvlText w:val="-"/>
      <w:lvlJc w:val="left"/>
      <w:pPr>
        <w:ind w:left="720" w:hanging="360"/>
      </w:pPr>
      <w:rPr>
        <w:rFonts w:ascii="Tahoma" w:hAnsi="Tahoma" w:cs="Tahoma" w:hint="default"/>
        <w:b w:val="0"/>
        <w:i w:val="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427148E"/>
    <w:multiLevelType w:val="hybridMultilevel"/>
    <w:tmpl w:val="7C12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A13513"/>
    <w:multiLevelType w:val="hybridMultilevel"/>
    <w:tmpl w:val="96B053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E31C36"/>
    <w:multiLevelType w:val="hybridMultilevel"/>
    <w:tmpl w:val="6D222D7A"/>
    <w:lvl w:ilvl="0" w:tplc="FA5C6520">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7F74AF8"/>
    <w:multiLevelType w:val="hybridMultilevel"/>
    <w:tmpl w:val="930CAEFA"/>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B9C1542"/>
    <w:multiLevelType w:val="hybridMultilevel"/>
    <w:tmpl w:val="7234BD1C"/>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564F5F"/>
    <w:multiLevelType w:val="multilevel"/>
    <w:tmpl w:val="1A3CB4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heme="minorHAnsi" w:hAnsiTheme="minorHAnsi" w:cstheme="minorHAnsi" w:hint="default"/>
        <w:sz w:val="24"/>
        <w:u w:val="none"/>
      </w:rPr>
    </w:lvl>
    <w:lvl w:ilvl="2">
      <w:start w:val="1"/>
      <w:numFmt w:val="decimal"/>
      <w:isLgl/>
      <w:lvlText w:val="%1.%2.%3."/>
      <w:lvlJc w:val="left"/>
      <w:pPr>
        <w:ind w:left="720" w:hanging="360"/>
      </w:pPr>
      <w:rPr>
        <w:rFonts w:asciiTheme="minorHAnsi" w:hAnsiTheme="minorHAnsi" w:cstheme="minorHAnsi" w:hint="default"/>
        <w:sz w:val="24"/>
        <w:u w:val="none"/>
      </w:rPr>
    </w:lvl>
    <w:lvl w:ilvl="3">
      <w:start w:val="1"/>
      <w:numFmt w:val="decimal"/>
      <w:isLgl/>
      <w:lvlText w:val="%1.%2.%3.%4."/>
      <w:lvlJc w:val="left"/>
      <w:pPr>
        <w:ind w:left="1080" w:hanging="720"/>
      </w:pPr>
      <w:rPr>
        <w:rFonts w:asciiTheme="minorHAnsi" w:hAnsiTheme="minorHAnsi" w:cstheme="minorHAnsi" w:hint="default"/>
        <w:sz w:val="24"/>
        <w:u w:val="none"/>
      </w:rPr>
    </w:lvl>
    <w:lvl w:ilvl="4">
      <w:start w:val="1"/>
      <w:numFmt w:val="decimal"/>
      <w:isLgl/>
      <w:lvlText w:val="%1.%2.%3.%4.%5."/>
      <w:lvlJc w:val="left"/>
      <w:pPr>
        <w:ind w:left="1080" w:hanging="720"/>
      </w:pPr>
      <w:rPr>
        <w:rFonts w:asciiTheme="minorHAnsi" w:hAnsiTheme="minorHAnsi" w:cstheme="minorHAnsi" w:hint="default"/>
        <w:sz w:val="24"/>
        <w:u w:val="none"/>
      </w:rPr>
    </w:lvl>
    <w:lvl w:ilvl="5">
      <w:start w:val="1"/>
      <w:numFmt w:val="decimal"/>
      <w:isLgl/>
      <w:lvlText w:val="%1.%2.%3.%4.%5.%6."/>
      <w:lvlJc w:val="left"/>
      <w:pPr>
        <w:ind w:left="1080" w:hanging="720"/>
      </w:pPr>
      <w:rPr>
        <w:rFonts w:asciiTheme="minorHAnsi" w:hAnsiTheme="minorHAnsi" w:cstheme="minorHAnsi" w:hint="default"/>
        <w:sz w:val="24"/>
        <w:u w:val="none"/>
      </w:rPr>
    </w:lvl>
    <w:lvl w:ilvl="6">
      <w:start w:val="1"/>
      <w:numFmt w:val="decimal"/>
      <w:isLgl/>
      <w:lvlText w:val="%1.%2.%3.%4.%5.%6.%7."/>
      <w:lvlJc w:val="left"/>
      <w:pPr>
        <w:ind w:left="1440" w:hanging="1080"/>
      </w:pPr>
      <w:rPr>
        <w:rFonts w:asciiTheme="minorHAnsi" w:hAnsiTheme="minorHAnsi" w:cstheme="minorHAnsi" w:hint="default"/>
        <w:sz w:val="24"/>
        <w:u w:val="none"/>
      </w:rPr>
    </w:lvl>
    <w:lvl w:ilvl="7">
      <w:start w:val="1"/>
      <w:numFmt w:val="decimal"/>
      <w:isLgl/>
      <w:lvlText w:val="%1.%2.%3.%4.%5.%6.%7.%8."/>
      <w:lvlJc w:val="left"/>
      <w:pPr>
        <w:ind w:left="1440" w:hanging="1080"/>
      </w:pPr>
      <w:rPr>
        <w:rFonts w:asciiTheme="minorHAnsi" w:hAnsiTheme="minorHAnsi" w:cstheme="minorHAnsi" w:hint="default"/>
        <w:sz w:val="24"/>
        <w:u w:val="none"/>
      </w:rPr>
    </w:lvl>
    <w:lvl w:ilvl="8">
      <w:start w:val="1"/>
      <w:numFmt w:val="decimal"/>
      <w:isLgl/>
      <w:lvlText w:val="%1.%2.%3.%4.%5.%6.%7.%8.%9."/>
      <w:lvlJc w:val="left"/>
      <w:pPr>
        <w:ind w:left="1440" w:hanging="1080"/>
      </w:pPr>
      <w:rPr>
        <w:rFonts w:asciiTheme="minorHAnsi" w:hAnsiTheme="minorHAnsi" w:cstheme="minorHAnsi" w:hint="default"/>
        <w:sz w:val="24"/>
        <w:u w:val="none"/>
      </w:rPr>
    </w:lvl>
  </w:abstractNum>
  <w:abstractNum w:abstractNumId="20" w15:restartNumberingAfterBreak="0">
    <w:nsid w:val="75673F42"/>
    <w:multiLevelType w:val="hybridMultilevel"/>
    <w:tmpl w:val="FF96A274"/>
    <w:lvl w:ilvl="0" w:tplc="DC60F3D2">
      <w:start w:val="1"/>
      <w:numFmt w:val="bullet"/>
      <w:lvlText w:val="-"/>
      <w:lvlJc w:val="left"/>
      <w:pPr>
        <w:ind w:left="720" w:hanging="360"/>
      </w:pPr>
      <w:rPr>
        <w:rFonts w:ascii="Tahoma" w:hAnsi="Tahoma" w:cs="Tahoma"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2"/>
  </w:num>
  <w:num w:numId="5">
    <w:abstractNumId w:val="19"/>
  </w:num>
  <w:num w:numId="6">
    <w:abstractNumId w:val="14"/>
  </w:num>
  <w:num w:numId="7">
    <w:abstractNumId w:val="20"/>
  </w:num>
  <w:num w:numId="8">
    <w:abstractNumId w:val="8"/>
  </w:num>
  <w:num w:numId="9">
    <w:abstractNumId w:val="17"/>
  </w:num>
  <w:num w:numId="10">
    <w:abstractNumId w:val="5"/>
  </w:num>
  <w:num w:numId="11">
    <w:abstractNumId w:val="1"/>
  </w:num>
  <w:num w:numId="12">
    <w:abstractNumId w:val="3"/>
  </w:num>
  <w:num w:numId="13">
    <w:abstractNumId w:val="6"/>
  </w:num>
  <w:num w:numId="14">
    <w:abstractNumId w:val="15"/>
  </w:num>
  <w:num w:numId="15">
    <w:abstractNumId w:val="11"/>
  </w:num>
  <w:num w:numId="16">
    <w:abstractNumId w:val="18"/>
  </w:num>
  <w:num w:numId="17">
    <w:abstractNumId w:val="7"/>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17"/>
    <w:lvlOverride w:ilvl="0"/>
    <w:lvlOverride w:ilvl="1"/>
    <w:lvlOverride w:ilvl="2"/>
    <w:lvlOverride w:ilvl="3"/>
    <w:lvlOverride w:ilvl="4"/>
    <w:lvlOverride w:ilvl="5"/>
    <w:lvlOverride w:ilvl="6"/>
    <w:lvlOverride w:ilvl="7"/>
    <w:lvlOverride w:ilvl="8"/>
  </w:num>
  <w:num w:numId="24">
    <w:abstractNumId w:val="20"/>
    <w:lvlOverride w:ilvl="0"/>
    <w:lvlOverride w:ilvl="1"/>
    <w:lvlOverride w:ilvl="2"/>
    <w:lvlOverride w:ilvl="3"/>
    <w:lvlOverride w:ilvl="4"/>
    <w:lvlOverride w:ilvl="5"/>
    <w:lvlOverride w:ilvl="6"/>
    <w:lvlOverride w:ilvl="7"/>
    <w:lvlOverride w:ilvl="8"/>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8"/>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8" w:dllVersion="513" w:checkStyle="1"/>
  <w:activeWritingStyle w:appName="MSWord" w:lang="en-GB" w:vendorID="8" w:dllVersion="513" w:checkStyle="1"/>
  <w:activeWritingStyle w:appName="MSWord" w:lang="pl-PL" w:vendorID="12" w:dllVersion="512" w:checkStyle="1"/>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CFF"/>
    <w:rsid w:val="000067E6"/>
    <w:rsid w:val="000077A2"/>
    <w:rsid w:val="00012D6B"/>
    <w:rsid w:val="00014574"/>
    <w:rsid w:val="0001500C"/>
    <w:rsid w:val="0001716D"/>
    <w:rsid w:val="0001724F"/>
    <w:rsid w:val="000302D7"/>
    <w:rsid w:val="0003153D"/>
    <w:rsid w:val="000456DD"/>
    <w:rsid w:val="000509CC"/>
    <w:rsid w:val="00050B77"/>
    <w:rsid w:val="00053F64"/>
    <w:rsid w:val="00062D72"/>
    <w:rsid w:val="00062F1D"/>
    <w:rsid w:val="000703BB"/>
    <w:rsid w:val="0007637F"/>
    <w:rsid w:val="00077EDA"/>
    <w:rsid w:val="000825F2"/>
    <w:rsid w:val="00082D89"/>
    <w:rsid w:val="00083F9D"/>
    <w:rsid w:val="00085848"/>
    <w:rsid w:val="000900EC"/>
    <w:rsid w:val="000915E4"/>
    <w:rsid w:val="00094DA3"/>
    <w:rsid w:val="000955A9"/>
    <w:rsid w:val="000A1936"/>
    <w:rsid w:val="000A1CF6"/>
    <w:rsid w:val="000B1396"/>
    <w:rsid w:val="000B1897"/>
    <w:rsid w:val="000B33A2"/>
    <w:rsid w:val="000C5B08"/>
    <w:rsid w:val="000D5873"/>
    <w:rsid w:val="000E1FFF"/>
    <w:rsid w:val="000F111C"/>
    <w:rsid w:val="000F4559"/>
    <w:rsid w:val="000F75ED"/>
    <w:rsid w:val="001023BB"/>
    <w:rsid w:val="0011102C"/>
    <w:rsid w:val="001146BB"/>
    <w:rsid w:val="00115D50"/>
    <w:rsid w:val="00127E79"/>
    <w:rsid w:val="00130B66"/>
    <w:rsid w:val="001378EF"/>
    <w:rsid w:val="00140799"/>
    <w:rsid w:val="00141502"/>
    <w:rsid w:val="001423B3"/>
    <w:rsid w:val="0014669C"/>
    <w:rsid w:val="00150858"/>
    <w:rsid w:val="00153004"/>
    <w:rsid w:val="001542AA"/>
    <w:rsid w:val="001558BC"/>
    <w:rsid w:val="00156434"/>
    <w:rsid w:val="00156AD5"/>
    <w:rsid w:val="001650CB"/>
    <w:rsid w:val="001724CC"/>
    <w:rsid w:val="00172C22"/>
    <w:rsid w:val="00182799"/>
    <w:rsid w:val="001925CE"/>
    <w:rsid w:val="0019618C"/>
    <w:rsid w:val="00197BC7"/>
    <w:rsid w:val="00197F51"/>
    <w:rsid w:val="001A66F6"/>
    <w:rsid w:val="001A67AE"/>
    <w:rsid w:val="001B10CA"/>
    <w:rsid w:val="001B2FCB"/>
    <w:rsid w:val="001B69AE"/>
    <w:rsid w:val="001B73F0"/>
    <w:rsid w:val="001C10E4"/>
    <w:rsid w:val="001D000E"/>
    <w:rsid w:val="001D172D"/>
    <w:rsid w:val="001E2556"/>
    <w:rsid w:val="001E6225"/>
    <w:rsid w:val="001F2530"/>
    <w:rsid w:val="002030CA"/>
    <w:rsid w:val="00206AC5"/>
    <w:rsid w:val="00206C91"/>
    <w:rsid w:val="00207224"/>
    <w:rsid w:val="00207AD8"/>
    <w:rsid w:val="00207E1C"/>
    <w:rsid w:val="002136C9"/>
    <w:rsid w:val="00216D39"/>
    <w:rsid w:val="0022171C"/>
    <w:rsid w:val="002217A3"/>
    <w:rsid w:val="0022290A"/>
    <w:rsid w:val="00223DA3"/>
    <w:rsid w:val="00231022"/>
    <w:rsid w:val="00233D02"/>
    <w:rsid w:val="00240104"/>
    <w:rsid w:val="002475FB"/>
    <w:rsid w:val="0025167A"/>
    <w:rsid w:val="00255D47"/>
    <w:rsid w:val="002624A0"/>
    <w:rsid w:val="00262F32"/>
    <w:rsid w:val="0026358B"/>
    <w:rsid w:val="0029141A"/>
    <w:rsid w:val="002959B3"/>
    <w:rsid w:val="002962AC"/>
    <w:rsid w:val="002A006A"/>
    <w:rsid w:val="002A1E23"/>
    <w:rsid w:val="002A6DE5"/>
    <w:rsid w:val="002D24FE"/>
    <w:rsid w:val="002D2D69"/>
    <w:rsid w:val="002D6DE3"/>
    <w:rsid w:val="002E228C"/>
    <w:rsid w:val="002E50E5"/>
    <w:rsid w:val="002E6FD9"/>
    <w:rsid w:val="002E718A"/>
    <w:rsid w:val="002F2880"/>
    <w:rsid w:val="002F6750"/>
    <w:rsid w:val="002F7C69"/>
    <w:rsid w:val="00301A79"/>
    <w:rsid w:val="003022AD"/>
    <w:rsid w:val="00304FDC"/>
    <w:rsid w:val="003152A8"/>
    <w:rsid w:val="0031708E"/>
    <w:rsid w:val="0031796D"/>
    <w:rsid w:val="00322139"/>
    <w:rsid w:val="003222D9"/>
    <w:rsid w:val="003240EB"/>
    <w:rsid w:val="00327B83"/>
    <w:rsid w:val="0033075A"/>
    <w:rsid w:val="003333D7"/>
    <w:rsid w:val="00333D2C"/>
    <w:rsid w:val="00334DD5"/>
    <w:rsid w:val="003404F5"/>
    <w:rsid w:val="00340C57"/>
    <w:rsid w:val="003415E8"/>
    <w:rsid w:val="00341A01"/>
    <w:rsid w:val="0034644C"/>
    <w:rsid w:val="0034795E"/>
    <w:rsid w:val="003527DD"/>
    <w:rsid w:val="00352F74"/>
    <w:rsid w:val="00357E4B"/>
    <w:rsid w:val="00365014"/>
    <w:rsid w:val="00366051"/>
    <w:rsid w:val="003669F7"/>
    <w:rsid w:val="003806AA"/>
    <w:rsid w:val="00394746"/>
    <w:rsid w:val="003A5F97"/>
    <w:rsid w:val="003B5881"/>
    <w:rsid w:val="003C4E97"/>
    <w:rsid w:val="003C5AC6"/>
    <w:rsid w:val="003C6305"/>
    <w:rsid w:val="003C634B"/>
    <w:rsid w:val="003D7BFA"/>
    <w:rsid w:val="003E328F"/>
    <w:rsid w:val="003E4506"/>
    <w:rsid w:val="003F1646"/>
    <w:rsid w:val="003F1A2C"/>
    <w:rsid w:val="003F2B92"/>
    <w:rsid w:val="003F2E21"/>
    <w:rsid w:val="003F474D"/>
    <w:rsid w:val="003F4B51"/>
    <w:rsid w:val="003F4C14"/>
    <w:rsid w:val="004061E2"/>
    <w:rsid w:val="00410B1F"/>
    <w:rsid w:val="00412A1C"/>
    <w:rsid w:val="00415DEA"/>
    <w:rsid w:val="00415EFD"/>
    <w:rsid w:val="004162C5"/>
    <w:rsid w:val="00420FFB"/>
    <w:rsid w:val="00426D7C"/>
    <w:rsid w:val="004362D8"/>
    <w:rsid w:val="00436EA3"/>
    <w:rsid w:val="004431CB"/>
    <w:rsid w:val="00443671"/>
    <w:rsid w:val="00443752"/>
    <w:rsid w:val="00445B3E"/>
    <w:rsid w:val="00446D96"/>
    <w:rsid w:val="0045235A"/>
    <w:rsid w:val="0045726F"/>
    <w:rsid w:val="00471D3E"/>
    <w:rsid w:val="004747F5"/>
    <w:rsid w:val="00476893"/>
    <w:rsid w:val="00484E69"/>
    <w:rsid w:val="0048674C"/>
    <w:rsid w:val="00487C4F"/>
    <w:rsid w:val="00487ECB"/>
    <w:rsid w:val="00490237"/>
    <w:rsid w:val="004919EC"/>
    <w:rsid w:val="004B3291"/>
    <w:rsid w:val="004B4259"/>
    <w:rsid w:val="004B4EF8"/>
    <w:rsid w:val="004B6203"/>
    <w:rsid w:val="004B7324"/>
    <w:rsid w:val="004C0196"/>
    <w:rsid w:val="004C0EE9"/>
    <w:rsid w:val="004C33BB"/>
    <w:rsid w:val="004C36D6"/>
    <w:rsid w:val="004C6441"/>
    <w:rsid w:val="004C77A4"/>
    <w:rsid w:val="004D3FC8"/>
    <w:rsid w:val="004D415B"/>
    <w:rsid w:val="004E0D72"/>
    <w:rsid w:val="004E0F80"/>
    <w:rsid w:val="004E206A"/>
    <w:rsid w:val="004E5691"/>
    <w:rsid w:val="004E5D7B"/>
    <w:rsid w:val="004E7ABA"/>
    <w:rsid w:val="004F2775"/>
    <w:rsid w:val="00502E8C"/>
    <w:rsid w:val="005032A8"/>
    <w:rsid w:val="005143C7"/>
    <w:rsid w:val="0052264E"/>
    <w:rsid w:val="00522B89"/>
    <w:rsid w:val="00524125"/>
    <w:rsid w:val="00532CF9"/>
    <w:rsid w:val="0053435A"/>
    <w:rsid w:val="0054109F"/>
    <w:rsid w:val="00546370"/>
    <w:rsid w:val="00551E8F"/>
    <w:rsid w:val="00555787"/>
    <w:rsid w:val="00563128"/>
    <w:rsid w:val="005663DE"/>
    <w:rsid w:val="00566C0C"/>
    <w:rsid w:val="00575D50"/>
    <w:rsid w:val="0058229D"/>
    <w:rsid w:val="0058495C"/>
    <w:rsid w:val="00586469"/>
    <w:rsid w:val="00586EF9"/>
    <w:rsid w:val="00590102"/>
    <w:rsid w:val="00591DA0"/>
    <w:rsid w:val="00592BF2"/>
    <w:rsid w:val="005971EE"/>
    <w:rsid w:val="005A2437"/>
    <w:rsid w:val="005A287B"/>
    <w:rsid w:val="005A3C89"/>
    <w:rsid w:val="005B0305"/>
    <w:rsid w:val="005B0D6D"/>
    <w:rsid w:val="005B1A22"/>
    <w:rsid w:val="005C074F"/>
    <w:rsid w:val="005D6406"/>
    <w:rsid w:val="005E1C05"/>
    <w:rsid w:val="005E7784"/>
    <w:rsid w:val="005F0E3F"/>
    <w:rsid w:val="005F5758"/>
    <w:rsid w:val="006009FC"/>
    <w:rsid w:val="00612D3C"/>
    <w:rsid w:val="0061558C"/>
    <w:rsid w:val="00615D07"/>
    <w:rsid w:val="00616E21"/>
    <w:rsid w:val="00620A11"/>
    <w:rsid w:val="00623AA5"/>
    <w:rsid w:val="00623D1C"/>
    <w:rsid w:val="00625CD7"/>
    <w:rsid w:val="00633220"/>
    <w:rsid w:val="00634F9F"/>
    <w:rsid w:val="00636B0A"/>
    <w:rsid w:val="006441BF"/>
    <w:rsid w:val="00645111"/>
    <w:rsid w:val="00646AFF"/>
    <w:rsid w:val="00655F1D"/>
    <w:rsid w:val="0065740D"/>
    <w:rsid w:val="00664DDA"/>
    <w:rsid w:val="006651C4"/>
    <w:rsid w:val="0066754D"/>
    <w:rsid w:val="00671AA9"/>
    <w:rsid w:val="00681512"/>
    <w:rsid w:val="00682093"/>
    <w:rsid w:val="006823E0"/>
    <w:rsid w:val="00683647"/>
    <w:rsid w:val="00684876"/>
    <w:rsid w:val="00685F7C"/>
    <w:rsid w:val="0068615B"/>
    <w:rsid w:val="00686562"/>
    <w:rsid w:val="00687345"/>
    <w:rsid w:val="006926BC"/>
    <w:rsid w:val="006A00AB"/>
    <w:rsid w:val="006A22A7"/>
    <w:rsid w:val="006A7179"/>
    <w:rsid w:val="006B0D09"/>
    <w:rsid w:val="006B1D35"/>
    <w:rsid w:val="006B4F2F"/>
    <w:rsid w:val="006B63B4"/>
    <w:rsid w:val="006D293E"/>
    <w:rsid w:val="006D4866"/>
    <w:rsid w:val="006E5CFF"/>
    <w:rsid w:val="006E707A"/>
    <w:rsid w:val="006E7BB4"/>
    <w:rsid w:val="006F2BEF"/>
    <w:rsid w:val="006F3282"/>
    <w:rsid w:val="006F3C5A"/>
    <w:rsid w:val="006F7F30"/>
    <w:rsid w:val="00701D10"/>
    <w:rsid w:val="007020B1"/>
    <w:rsid w:val="00704270"/>
    <w:rsid w:val="007049C0"/>
    <w:rsid w:val="00707C27"/>
    <w:rsid w:val="00711645"/>
    <w:rsid w:val="007146DA"/>
    <w:rsid w:val="00727BC8"/>
    <w:rsid w:val="007343A1"/>
    <w:rsid w:val="00737300"/>
    <w:rsid w:val="00740B77"/>
    <w:rsid w:val="00740DEE"/>
    <w:rsid w:val="00745574"/>
    <w:rsid w:val="00745944"/>
    <w:rsid w:val="007475F5"/>
    <w:rsid w:val="00750203"/>
    <w:rsid w:val="00751AC2"/>
    <w:rsid w:val="00755459"/>
    <w:rsid w:val="00757008"/>
    <w:rsid w:val="00772A85"/>
    <w:rsid w:val="007774CD"/>
    <w:rsid w:val="007841A8"/>
    <w:rsid w:val="007841DF"/>
    <w:rsid w:val="00784F08"/>
    <w:rsid w:val="00793066"/>
    <w:rsid w:val="00797160"/>
    <w:rsid w:val="007A45D8"/>
    <w:rsid w:val="007A7575"/>
    <w:rsid w:val="007B7EA9"/>
    <w:rsid w:val="007C095B"/>
    <w:rsid w:val="007C0B5A"/>
    <w:rsid w:val="007C5990"/>
    <w:rsid w:val="007D0C25"/>
    <w:rsid w:val="007D46A4"/>
    <w:rsid w:val="007D78A0"/>
    <w:rsid w:val="007E36F7"/>
    <w:rsid w:val="007F5C8C"/>
    <w:rsid w:val="007F6A02"/>
    <w:rsid w:val="007F6A4B"/>
    <w:rsid w:val="008052EE"/>
    <w:rsid w:val="008060B7"/>
    <w:rsid w:val="00806549"/>
    <w:rsid w:val="00813048"/>
    <w:rsid w:val="00813DC1"/>
    <w:rsid w:val="00816983"/>
    <w:rsid w:val="00825C64"/>
    <w:rsid w:val="00826DFA"/>
    <w:rsid w:val="00830C6D"/>
    <w:rsid w:val="008438BB"/>
    <w:rsid w:val="008464EA"/>
    <w:rsid w:val="0084658D"/>
    <w:rsid w:val="008507D7"/>
    <w:rsid w:val="00852645"/>
    <w:rsid w:val="008606B0"/>
    <w:rsid w:val="00861BA3"/>
    <w:rsid w:val="00866DAC"/>
    <w:rsid w:val="00871706"/>
    <w:rsid w:val="00880C64"/>
    <w:rsid w:val="00884FDE"/>
    <w:rsid w:val="00886AA6"/>
    <w:rsid w:val="008A029C"/>
    <w:rsid w:val="008A59BE"/>
    <w:rsid w:val="008A7188"/>
    <w:rsid w:val="008A7BF0"/>
    <w:rsid w:val="008C4189"/>
    <w:rsid w:val="008C4503"/>
    <w:rsid w:val="008D0D42"/>
    <w:rsid w:val="008D1408"/>
    <w:rsid w:val="008D27AA"/>
    <w:rsid w:val="008E7055"/>
    <w:rsid w:val="008F0A0A"/>
    <w:rsid w:val="008F6855"/>
    <w:rsid w:val="00905748"/>
    <w:rsid w:val="00906DEE"/>
    <w:rsid w:val="00907071"/>
    <w:rsid w:val="00907C15"/>
    <w:rsid w:val="00910022"/>
    <w:rsid w:val="009169BE"/>
    <w:rsid w:val="00921520"/>
    <w:rsid w:val="00922EDC"/>
    <w:rsid w:val="00923A1D"/>
    <w:rsid w:val="00931E29"/>
    <w:rsid w:val="009426B7"/>
    <w:rsid w:val="00947C06"/>
    <w:rsid w:val="00952843"/>
    <w:rsid w:val="0096179E"/>
    <w:rsid w:val="009634E7"/>
    <w:rsid w:val="00964933"/>
    <w:rsid w:val="00967205"/>
    <w:rsid w:val="00974808"/>
    <w:rsid w:val="00974CA7"/>
    <w:rsid w:val="00980F85"/>
    <w:rsid w:val="00984262"/>
    <w:rsid w:val="00991AF9"/>
    <w:rsid w:val="009975EF"/>
    <w:rsid w:val="00997830"/>
    <w:rsid w:val="009A32D4"/>
    <w:rsid w:val="009B36CD"/>
    <w:rsid w:val="009B5778"/>
    <w:rsid w:val="009B6F3C"/>
    <w:rsid w:val="009C4580"/>
    <w:rsid w:val="009C6C9B"/>
    <w:rsid w:val="009D14E1"/>
    <w:rsid w:val="009D5E6B"/>
    <w:rsid w:val="009F07DE"/>
    <w:rsid w:val="009F0A28"/>
    <w:rsid w:val="009F1084"/>
    <w:rsid w:val="009F344A"/>
    <w:rsid w:val="00A007C8"/>
    <w:rsid w:val="00A0567C"/>
    <w:rsid w:val="00A112B5"/>
    <w:rsid w:val="00A1337C"/>
    <w:rsid w:val="00A2036B"/>
    <w:rsid w:val="00A23D5C"/>
    <w:rsid w:val="00A2420D"/>
    <w:rsid w:val="00A33E67"/>
    <w:rsid w:val="00A359FC"/>
    <w:rsid w:val="00A43A55"/>
    <w:rsid w:val="00A460A7"/>
    <w:rsid w:val="00A50196"/>
    <w:rsid w:val="00A57595"/>
    <w:rsid w:val="00A5789A"/>
    <w:rsid w:val="00A61257"/>
    <w:rsid w:val="00A63ED1"/>
    <w:rsid w:val="00A64A29"/>
    <w:rsid w:val="00A70991"/>
    <w:rsid w:val="00A70B1D"/>
    <w:rsid w:val="00A72F2E"/>
    <w:rsid w:val="00A74492"/>
    <w:rsid w:val="00A828D1"/>
    <w:rsid w:val="00A9431E"/>
    <w:rsid w:val="00A94BA3"/>
    <w:rsid w:val="00A94E61"/>
    <w:rsid w:val="00A95936"/>
    <w:rsid w:val="00A974FB"/>
    <w:rsid w:val="00AA14E3"/>
    <w:rsid w:val="00AA7E41"/>
    <w:rsid w:val="00AB1CDE"/>
    <w:rsid w:val="00AB4E10"/>
    <w:rsid w:val="00AB6991"/>
    <w:rsid w:val="00AB6DAD"/>
    <w:rsid w:val="00AB7C8A"/>
    <w:rsid w:val="00AC13BF"/>
    <w:rsid w:val="00AC3753"/>
    <w:rsid w:val="00AC5FAA"/>
    <w:rsid w:val="00AD2A34"/>
    <w:rsid w:val="00AD4AAF"/>
    <w:rsid w:val="00AD57CF"/>
    <w:rsid w:val="00AD713B"/>
    <w:rsid w:val="00AD7D98"/>
    <w:rsid w:val="00AD7DF3"/>
    <w:rsid w:val="00AE50E3"/>
    <w:rsid w:val="00B027AE"/>
    <w:rsid w:val="00B05192"/>
    <w:rsid w:val="00B24DD2"/>
    <w:rsid w:val="00B2511E"/>
    <w:rsid w:val="00B417C0"/>
    <w:rsid w:val="00B505E3"/>
    <w:rsid w:val="00B53B22"/>
    <w:rsid w:val="00B54B45"/>
    <w:rsid w:val="00B5704F"/>
    <w:rsid w:val="00B57BE0"/>
    <w:rsid w:val="00B661B0"/>
    <w:rsid w:val="00B676A1"/>
    <w:rsid w:val="00B710C3"/>
    <w:rsid w:val="00B8123F"/>
    <w:rsid w:val="00B83B1D"/>
    <w:rsid w:val="00B84499"/>
    <w:rsid w:val="00B900DA"/>
    <w:rsid w:val="00B909CC"/>
    <w:rsid w:val="00B954E1"/>
    <w:rsid w:val="00BA728D"/>
    <w:rsid w:val="00BB23F6"/>
    <w:rsid w:val="00BB37C7"/>
    <w:rsid w:val="00BC34C1"/>
    <w:rsid w:val="00BC416B"/>
    <w:rsid w:val="00BC4470"/>
    <w:rsid w:val="00BD19E2"/>
    <w:rsid w:val="00BD2F34"/>
    <w:rsid w:val="00BD46B2"/>
    <w:rsid w:val="00BD47DB"/>
    <w:rsid w:val="00BD480A"/>
    <w:rsid w:val="00BE58FE"/>
    <w:rsid w:val="00BE6F56"/>
    <w:rsid w:val="00BF63F4"/>
    <w:rsid w:val="00C23AE1"/>
    <w:rsid w:val="00C247FC"/>
    <w:rsid w:val="00C25579"/>
    <w:rsid w:val="00C25982"/>
    <w:rsid w:val="00C303C2"/>
    <w:rsid w:val="00C326DE"/>
    <w:rsid w:val="00C36668"/>
    <w:rsid w:val="00C37583"/>
    <w:rsid w:val="00C423BF"/>
    <w:rsid w:val="00C44AED"/>
    <w:rsid w:val="00C4532B"/>
    <w:rsid w:val="00C4768D"/>
    <w:rsid w:val="00C528C9"/>
    <w:rsid w:val="00C54703"/>
    <w:rsid w:val="00C611B7"/>
    <w:rsid w:val="00C62307"/>
    <w:rsid w:val="00C627C7"/>
    <w:rsid w:val="00C649DF"/>
    <w:rsid w:val="00C668C4"/>
    <w:rsid w:val="00C6700B"/>
    <w:rsid w:val="00C74ADB"/>
    <w:rsid w:val="00C76460"/>
    <w:rsid w:val="00C87211"/>
    <w:rsid w:val="00C92704"/>
    <w:rsid w:val="00C94C63"/>
    <w:rsid w:val="00CA6258"/>
    <w:rsid w:val="00CA785A"/>
    <w:rsid w:val="00CB28D3"/>
    <w:rsid w:val="00CB4D07"/>
    <w:rsid w:val="00CC4BEB"/>
    <w:rsid w:val="00CC7984"/>
    <w:rsid w:val="00CD3EDD"/>
    <w:rsid w:val="00CE2033"/>
    <w:rsid w:val="00CE54A3"/>
    <w:rsid w:val="00CE719D"/>
    <w:rsid w:val="00CE729D"/>
    <w:rsid w:val="00CE7BC7"/>
    <w:rsid w:val="00CF491E"/>
    <w:rsid w:val="00CF49C1"/>
    <w:rsid w:val="00CF4B9A"/>
    <w:rsid w:val="00CF5E2B"/>
    <w:rsid w:val="00D04297"/>
    <w:rsid w:val="00D04D56"/>
    <w:rsid w:val="00D061D1"/>
    <w:rsid w:val="00D062DF"/>
    <w:rsid w:val="00D069C3"/>
    <w:rsid w:val="00D07949"/>
    <w:rsid w:val="00D1041E"/>
    <w:rsid w:val="00D11D63"/>
    <w:rsid w:val="00D1209B"/>
    <w:rsid w:val="00D16FF1"/>
    <w:rsid w:val="00D17D8E"/>
    <w:rsid w:val="00D21C1B"/>
    <w:rsid w:val="00D230A8"/>
    <w:rsid w:val="00D31705"/>
    <w:rsid w:val="00D34BFC"/>
    <w:rsid w:val="00D35C61"/>
    <w:rsid w:val="00D40DFF"/>
    <w:rsid w:val="00D44125"/>
    <w:rsid w:val="00D4654A"/>
    <w:rsid w:val="00D510BD"/>
    <w:rsid w:val="00D62EB5"/>
    <w:rsid w:val="00D63521"/>
    <w:rsid w:val="00D639A5"/>
    <w:rsid w:val="00D71F67"/>
    <w:rsid w:val="00D73426"/>
    <w:rsid w:val="00D8065C"/>
    <w:rsid w:val="00D866AC"/>
    <w:rsid w:val="00D932C6"/>
    <w:rsid w:val="00D95236"/>
    <w:rsid w:val="00DA5E63"/>
    <w:rsid w:val="00DC405F"/>
    <w:rsid w:val="00DC57C5"/>
    <w:rsid w:val="00DD30D8"/>
    <w:rsid w:val="00DE1FC6"/>
    <w:rsid w:val="00DE33D3"/>
    <w:rsid w:val="00DE5295"/>
    <w:rsid w:val="00DF051D"/>
    <w:rsid w:val="00DF0623"/>
    <w:rsid w:val="00DF4AA3"/>
    <w:rsid w:val="00DF5C33"/>
    <w:rsid w:val="00E0227A"/>
    <w:rsid w:val="00E04213"/>
    <w:rsid w:val="00E07DF8"/>
    <w:rsid w:val="00E10646"/>
    <w:rsid w:val="00E114C5"/>
    <w:rsid w:val="00E12BD6"/>
    <w:rsid w:val="00E144EF"/>
    <w:rsid w:val="00E22D18"/>
    <w:rsid w:val="00E24760"/>
    <w:rsid w:val="00E26674"/>
    <w:rsid w:val="00E2674E"/>
    <w:rsid w:val="00E34561"/>
    <w:rsid w:val="00E3499B"/>
    <w:rsid w:val="00E34C14"/>
    <w:rsid w:val="00E4631E"/>
    <w:rsid w:val="00E46BED"/>
    <w:rsid w:val="00E47B46"/>
    <w:rsid w:val="00E47D22"/>
    <w:rsid w:val="00E50A2D"/>
    <w:rsid w:val="00E574AE"/>
    <w:rsid w:val="00E6055D"/>
    <w:rsid w:val="00E62C5C"/>
    <w:rsid w:val="00E64089"/>
    <w:rsid w:val="00E70BD3"/>
    <w:rsid w:val="00E71548"/>
    <w:rsid w:val="00E766D3"/>
    <w:rsid w:val="00E85243"/>
    <w:rsid w:val="00E85F9B"/>
    <w:rsid w:val="00E92913"/>
    <w:rsid w:val="00E97EE4"/>
    <w:rsid w:val="00EA40ED"/>
    <w:rsid w:val="00EB172A"/>
    <w:rsid w:val="00EB234C"/>
    <w:rsid w:val="00EB4594"/>
    <w:rsid w:val="00EB604A"/>
    <w:rsid w:val="00EB7943"/>
    <w:rsid w:val="00EC4A9A"/>
    <w:rsid w:val="00EC5001"/>
    <w:rsid w:val="00ED42C0"/>
    <w:rsid w:val="00EE183F"/>
    <w:rsid w:val="00EE3F4E"/>
    <w:rsid w:val="00EF6F90"/>
    <w:rsid w:val="00F010E4"/>
    <w:rsid w:val="00F102A0"/>
    <w:rsid w:val="00F10DE1"/>
    <w:rsid w:val="00F143B7"/>
    <w:rsid w:val="00F24309"/>
    <w:rsid w:val="00F2794A"/>
    <w:rsid w:val="00F27DF2"/>
    <w:rsid w:val="00F31735"/>
    <w:rsid w:val="00F3208B"/>
    <w:rsid w:val="00F338C2"/>
    <w:rsid w:val="00F3688B"/>
    <w:rsid w:val="00F462FE"/>
    <w:rsid w:val="00F46489"/>
    <w:rsid w:val="00F50041"/>
    <w:rsid w:val="00F506B9"/>
    <w:rsid w:val="00F50CA4"/>
    <w:rsid w:val="00F51739"/>
    <w:rsid w:val="00F5775A"/>
    <w:rsid w:val="00F657D1"/>
    <w:rsid w:val="00F71B51"/>
    <w:rsid w:val="00F72BCA"/>
    <w:rsid w:val="00F7357D"/>
    <w:rsid w:val="00F74B20"/>
    <w:rsid w:val="00F75399"/>
    <w:rsid w:val="00F76CC8"/>
    <w:rsid w:val="00F76DF9"/>
    <w:rsid w:val="00F77EF4"/>
    <w:rsid w:val="00F924A8"/>
    <w:rsid w:val="00F94BD6"/>
    <w:rsid w:val="00F94D89"/>
    <w:rsid w:val="00F95C47"/>
    <w:rsid w:val="00F96040"/>
    <w:rsid w:val="00FA6A9F"/>
    <w:rsid w:val="00FA6D21"/>
    <w:rsid w:val="00FB0DBF"/>
    <w:rsid w:val="00FB13A8"/>
    <w:rsid w:val="00FB19CB"/>
    <w:rsid w:val="00FB5632"/>
    <w:rsid w:val="00FC061F"/>
    <w:rsid w:val="00FC1361"/>
    <w:rsid w:val="00FC54A8"/>
    <w:rsid w:val="00FD0D2A"/>
    <w:rsid w:val="00FD362B"/>
    <w:rsid w:val="00FD386B"/>
    <w:rsid w:val="00FE0C46"/>
    <w:rsid w:val="00FE21F8"/>
    <w:rsid w:val="00FE5F1A"/>
    <w:rsid w:val="00FF7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45D0C2"/>
  <w15:docId w15:val="{19C620C3-4CE2-46C2-9B45-371362A9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abs>
        <w:tab w:val="left" w:pos="567"/>
        <w:tab w:val="left" w:pos="851"/>
        <w:tab w:val="left" w:pos="1134"/>
        <w:tab w:val="left" w:pos="1701"/>
        <w:tab w:val="left" w:pos="2268"/>
        <w:tab w:val="left" w:pos="2835"/>
        <w:tab w:val="left" w:pos="3402"/>
      </w:tabs>
      <w:spacing w:line="360" w:lineRule="exact"/>
      <w:jc w:val="both"/>
    </w:pPr>
    <w:rPr>
      <w:sz w:val="24"/>
    </w:rPr>
  </w:style>
  <w:style w:type="paragraph" w:styleId="Nagwek1">
    <w:name w:val="heading 1"/>
    <w:aliases w:val="Title 1,HeadMI 1"/>
    <w:basedOn w:val="Normalny"/>
    <w:next w:val="Normalny"/>
    <w:link w:val="Nagwek1Znak"/>
    <w:qFormat/>
    <w:pPr>
      <w:keepNext/>
      <w:tabs>
        <w:tab w:val="clear" w:pos="567"/>
        <w:tab w:val="clear" w:pos="851"/>
      </w:tabs>
      <w:spacing w:before="240" w:after="120"/>
      <w:jc w:val="left"/>
      <w:outlineLvl w:val="0"/>
    </w:pPr>
    <w:rPr>
      <w:b/>
      <w:caps/>
      <w:kern w:val="28"/>
      <w:sz w:val="28"/>
      <w:lang w:val="en-GB"/>
    </w:rPr>
  </w:style>
  <w:style w:type="paragraph" w:styleId="Nagwek2">
    <w:name w:val="heading 2"/>
    <w:aliases w:val="Title 2"/>
    <w:basedOn w:val="Normalny"/>
    <w:next w:val="Normalny"/>
    <w:link w:val="Nagwek2Znak"/>
    <w:qFormat/>
    <w:pPr>
      <w:keepNext/>
      <w:tabs>
        <w:tab w:val="clear" w:pos="567"/>
      </w:tabs>
      <w:spacing w:before="240" w:after="120" w:line="240" w:lineRule="auto"/>
      <w:jc w:val="left"/>
      <w:outlineLvl w:val="1"/>
    </w:pPr>
    <w:rPr>
      <w:b/>
    </w:rPr>
  </w:style>
  <w:style w:type="paragraph" w:styleId="Nagwek3">
    <w:name w:val="heading 3"/>
    <w:basedOn w:val="Normalny"/>
    <w:next w:val="Normalny"/>
    <w:qFormat/>
    <w:pPr>
      <w:keepNext/>
      <w:numPr>
        <w:ilvl w:val="2"/>
        <w:numId w:val="2"/>
      </w:numPr>
      <w:spacing w:before="240" w:after="120"/>
      <w:jc w:val="left"/>
      <w:outlineLvl w:val="2"/>
    </w:pPr>
    <w:rPr>
      <w:b/>
    </w:rPr>
  </w:style>
  <w:style w:type="paragraph" w:styleId="Nagwek4">
    <w:name w:val="heading 4"/>
    <w:basedOn w:val="Normalny"/>
    <w:next w:val="Normalny"/>
    <w:qFormat/>
    <w:pPr>
      <w:keepNext/>
      <w:numPr>
        <w:ilvl w:val="3"/>
        <w:numId w:val="2"/>
      </w:numPr>
      <w:spacing w:before="240" w:after="120"/>
      <w:jc w:val="left"/>
      <w:outlineLvl w:val="3"/>
    </w:pPr>
  </w:style>
  <w:style w:type="paragraph" w:styleId="Nagwek5">
    <w:name w:val="heading 5"/>
    <w:basedOn w:val="Normalny"/>
    <w:next w:val="Normalny"/>
    <w:link w:val="Nagwek5Znak"/>
    <w:qFormat/>
    <w:pPr>
      <w:numPr>
        <w:ilvl w:val="4"/>
        <w:numId w:val="2"/>
      </w:numPr>
      <w:spacing w:before="240" w:after="120"/>
      <w:outlineLvl w:val="4"/>
    </w:pPr>
    <w:rPr>
      <w:i/>
    </w:rPr>
  </w:style>
  <w:style w:type="paragraph" w:styleId="Nagwek6">
    <w:name w:val="heading 6"/>
    <w:basedOn w:val="Normalny"/>
    <w:next w:val="Normalny"/>
    <w:qFormat/>
    <w:pPr>
      <w:numPr>
        <w:ilvl w:val="5"/>
        <w:numId w:val="2"/>
      </w:numPr>
      <w:spacing w:before="240" w:after="60"/>
      <w:outlineLvl w:val="5"/>
    </w:pPr>
    <w:rPr>
      <w:i/>
      <w:sz w:val="22"/>
    </w:rPr>
  </w:style>
  <w:style w:type="paragraph" w:styleId="Nagwek7">
    <w:name w:val="heading 7"/>
    <w:basedOn w:val="Normalny"/>
    <w:next w:val="Normalny"/>
    <w:qFormat/>
    <w:pPr>
      <w:numPr>
        <w:ilvl w:val="6"/>
        <w:numId w:val="2"/>
      </w:numPr>
      <w:spacing w:before="240" w:after="60"/>
      <w:outlineLvl w:val="6"/>
    </w:pPr>
    <w:rPr>
      <w:rFonts w:ascii="Arial" w:hAnsi="Arial"/>
      <w:sz w:val="20"/>
    </w:rPr>
  </w:style>
  <w:style w:type="paragraph" w:styleId="Nagwek8">
    <w:name w:val="heading 8"/>
    <w:basedOn w:val="Normalny"/>
    <w:next w:val="Normalny"/>
    <w:qFormat/>
    <w:pPr>
      <w:numPr>
        <w:ilvl w:val="7"/>
        <w:numId w:val="2"/>
      </w:numPr>
      <w:spacing w:before="240" w:after="60"/>
      <w:outlineLvl w:val="7"/>
    </w:pPr>
    <w:rPr>
      <w:rFonts w:ascii="Arial" w:hAnsi="Arial"/>
      <w:i/>
      <w:sz w:val="20"/>
    </w:rPr>
  </w:style>
  <w:style w:type="paragraph" w:styleId="Nagwek9">
    <w:name w:val="heading 9"/>
    <w:basedOn w:val="Normalny"/>
    <w:next w:val="Normalny"/>
    <w:qFormat/>
    <w:pPr>
      <w:numPr>
        <w:ilvl w:val="8"/>
        <w:numId w:val="2"/>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pPr>
      <w:spacing w:before="120"/>
    </w:pPr>
  </w:style>
  <w:style w:type="paragraph" w:customStyle="1" w:styleId="Kreska">
    <w:name w:val="Kreska"/>
    <w:basedOn w:val="Normalny"/>
    <w:pPr>
      <w:ind w:left="284" w:hanging="284"/>
    </w:pPr>
  </w:style>
  <w:style w:type="paragraph" w:customStyle="1" w:styleId="Kropka">
    <w:name w:val="Kropka"/>
    <w:basedOn w:val="Kreska"/>
  </w:style>
  <w:style w:type="paragraph" w:styleId="Nagwek">
    <w:name w:val="header"/>
    <w:basedOn w:val="Normalny"/>
    <w:link w:val="NagwekZnak"/>
    <w:semiHidden/>
    <w:pPr>
      <w:pBdr>
        <w:bottom w:val="single" w:sz="6" w:space="1" w:color="auto"/>
      </w:pBdr>
      <w:tabs>
        <w:tab w:val="clear" w:pos="567"/>
        <w:tab w:val="clear" w:pos="851"/>
        <w:tab w:val="clear" w:pos="1134"/>
        <w:tab w:val="clear" w:pos="1701"/>
        <w:tab w:val="clear" w:pos="2268"/>
        <w:tab w:val="clear" w:pos="2835"/>
        <w:tab w:val="clear" w:pos="3402"/>
        <w:tab w:val="center" w:pos="4536"/>
        <w:tab w:val="right" w:pos="9072"/>
      </w:tabs>
      <w:jc w:val="left"/>
    </w:pPr>
    <w:rPr>
      <w:rFonts w:ascii="Arial" w:hAnsi="Arial"/>
      <w:i/>
      <w:sz w:val="20"/>
    </w:rPr>
  </w:style>
  <w:style w:type="character" w:styleId="Numerstrony">
    <w:name w:val="page number"/>
    <w:semiHidden/>
    <w:rPr>
      <w:rFonts w:ascii="Arial" w:hAnsi="Arial"/>
      <w:i/>
      <w:sz w:val="20"/>
    </w:rPr>
  </w:style>
  <w:style w:type="paragraph" w:styleId="Stopka">
    <w:name w:val="footer"/>
    <w:basedOn w:val="Nagwek"/>
    <w:semiHidden/>
    <w:pPr>
      <w:pBdr>
        <w:bottom w:val="none" w:sz="0" w:space="0" w:color="auto"/>
      </w:pBdr>
      <w:spacing w:before="60" w:line="240" w:lineRule="auto"/>
    </w:pPr>
  </w:style>
  <w:style w:type="paragraph" w:customStyle="1" w:styleId="Litera">
    <w:name w:val="Litera"/>
    <w:basedOn w:val="Normalny"/>
    <w:next w:val="Normalny"/>
    <w:pPr>
      <w:numPr>
        <w:numId w:val="1"/>
      </w:numPr>
    </w:pPr>
  </w:style>
  <w:style w:type="paragraph" w:styleId="Tekstpodstawowy">
    <w:name w:val="Body Text"/>
    <w:basedOn w:val="Normalny"/>
    <w:link w:val="TekstpodstawowyZnak"/>
    <w:semiHidden/>
    <w:pPr>
      <w:tabs>
        <w:tab w:val="clear" w:pos="567"/>
        <w:tab w:val="clear" w:pos="851"/>
        <w:tab w:val="clear" w:pos="1134"/>
        <w:tab w:val="clear" w:pos="1701"/>
        <w:tab w:val="clear" w:pos="2268"/>
        <w:tab w:val="clear" w:pos="2835"/>
        <w:tab w:val="clear" w:pos="3402"/>
      </w:tabs>
      <w:spacing w:line="360" w:lineRule="auto"/>
    </w:pPr>
  </w:style>
  <w:style w:type="paragraph" w:customStyle="1" w:styleId="Plandokumentu">
    <w:name w:val="Plan dokumentu"/>
    <w:basedOn w:val="Normalny"/>
    <w:semiHidden/>
    <w:pPr>
      <w:shd w:val="clear" w:color="auto" w:fill="000080"/>
    </w:pPr>
    <w:rPr>
      <w:rFonts w:ascii="Tahoma" w:hAnsi="Tahoma"/>
    </w:rPr>
  </w:style>
  <w:style w:type="paragraph" w:styleId="Tekstpodstawowywcity">
    <w:name w:val="Body Text Indent"/>
    <w:basedOn w:val="Normalny"/>
    <w:link w:val="TekstpodstawowywcityZnak"/>
    <w:semiHidden/>
    <w:pPr>
      <w:widowControl w:val="0"/>
      <w:ind w:left="426"/>
    </w:pPr>
  </w:style>
  <w:style w:type="paragraph" w:styleId="Tekstpodstawowy2">
    <w:name w:val="Body Text 2"/>
    <w:basedOn w:val="Normalny"/>
    <w:link w:val="Tekstpodstawowy2Znak"/>
    <w:semiHidden/>
    <w:pPr>
      <w:spacing w:line="360" w:lineRule="auto"/>
      <w:jc w:val="left"/>
    </w:pPr>
  </w:style>
  <w:style w:type="paragraph" w:styleId="Tekstpodstawowy3">
    <w:name w:val="Body Text 3"/>
    <w:basedOn w:val="Normalny"/>
    <w:semiHidden/>
    <w:pPr>
      <w:tabs>
        <w:tab w:val="clear" w:pos="567"/>
        <w:tab w:val="clear" w:pos="851"/>
        <w:tab w:val="clear" w:pos="1134"/>
        <w:tab w:val="clear" w:pos="1701"/>
        <w:tab w:val="clear" w:pos="2268"/>
        <w:tab w:val="clear" w:pos="2835"/>
        <w:tab w:val="clear" w:pos="3402"/>
      </w:tabs>
      <w:spacing w:line="240" w:lineRule="auto"/>
      <w:jc w:val="left"/>
    </w:pPr>
    <w:rPr>
      <w:sz w:val="22"/>
    </w:rPr>
  </w:style>
  <w:style w:type="paragraph" w:customStyle="1" w:styleId="Tytuspecyfikacji">
    <w:name w:val="Tytuł_specyfikacji"/>
    <w:basedOn w:val="Normalny"/>
    <w:pPr>
      <w:tabs>
        <w:tab w:val="clear" w:pos="567"/>
        <w:tab w:val="clear" w:pos="851"/>
        <w:tab w:val="clear" w:pos="1134"/>
        <w:tab w:val="clear" w:pos="1701"/>
        <w:tab w:val="clear" w:pos="2268"/>
        <w:tab w:val="clear" w:pos="2835"/>
        <w:tab w:val="clear" w:pos="3402"/>
      </w:tabs>
      <w:spacing w:before="360"/>
    </w:pPr>
    <w:rPr>
      <w:b/>
      <w:sz w:val="28"/>
    </w:rPr>
  </w:style>
  <w:style w:type="paragraph" w:styleId="Tekstpodstawowywcity2">
    <w:name w:val="Body Text Indent 2"/>
    <w:basedOn w:val="Normalny"/>
    <w:semiHidden/>
    <w:pPr>
      <w:tabs>
        <w:tab w:val="clear" w:pos="567"/>
        <w:tab w:val="left" w:pos="426"/>
      </w:tabs>
      <w:ind w:left="420" w:hanging="420"/>
    </w:pPr>
  </w:style>
  <w:style w:type="paragraph" w:styleId="Tekstpodstawowywcity3">
    <w:name w:val="Body Text Indent 3"/>
    <w:basedOn w:val="Normalny"/>
    <w:semiHidden/>
    <w:pPr>
      <w:tabs>
        <w:tab w:val="clear" w:pos="2268"/>
        <w:tab w:val="left" w:pos="1843"/>
      </w:tabs>
      <w:ind w:left="1701" w:hanging="1701"/>
    </w:pPr>
  </w:style>
  <w:style w:type="paragraph" w:styleId="Zwrotgrzecznociowy">
    <w:name w:val="Salutation"/>
    <w:basedOn w:val="Normalny"/>
    <w:link w:val="ZwrotgrzecznociowyZnak"/>
    <w:semiHidden/>
    <w:pPr>
      <w:tabs>
        <w:tab w:val="clear" w:pos="567"/>
        <w:tab w:val="clear" w:pos="851"/>
        <w:tab w:val="clear" w:pos="1134"/>
        <w:tab w:val="clear" w:pos="1701"/>
        <w:tab w:val="clear" w:pos="2268"/>
        <w:tab w:val="clear" w:pos="2835"/>
        <w:tab w:val="clear" w:pos="3402"/>
      </w:tabs>
      <w:spacing w:line="240" w:lineRule="auto"/>
    </w:pPr>
  </w:style>
  <w:style w:type="paragraph" w:customStyle="1" w:styleId="Style1">
    <w:name w:val="Style 1"/>
    <w:basedOn w:val="Normalny"/>
    <w:pPr>
      <w:widowControl w:val="0"/>
      <w:tabs>
        <w:tab w:val="clear" w:pos="567"/>
        <w:tab w:val="clear" w:pos="851"/>
        <w:tab w:val="clear" w:pos="1134"/>
        <w:tab w:val="clear" w:pos="1701"/>
        <w:tab w:val="clear" w:pos="2268"/>
        <w:tab w:val="clear" w:pos="2835"/>
        <w:tab w:val="clear" w:pos="3402"/>
      </w:tabs>
      <w:spacing w:line="240" w:lineRule="auto"/>
      <w:jc w:val="left"/>
    </w:pPr>
    <w:rPr>
      <w:noProof/>
      <w:color w:val="000000"/>
      <w:sz w:val="20"/>
    </w:rPr>
  </w:style>
  <w:style w:type="paragraph" w:styleId="Lista">
    <w:name w:val="List"/>
    <w:basedOn w:val="Normalny"/>
    <w:semiHidden/>
    <w:pPr>
      <w:ind w:left="283" w:hanging="283"/>
    </w:pPr>
  </w:style>
  <w:style w:type="paragraph" w:styleId="Lista2">
    <w:name w:val="List 2"/>
    <w:basedOn w:val="Normalny"/>
    <w:semiHidden/>
    <w:pPr>
      <w:ind w:left="566" w:hanging="283"/>
    </w:pPr>
  </w:style>
  <w:style w:type="paragraph" w:styleId="Lista3">
    <w:name w:val="List 3"/>
    <w:basedOn w:val="Normalny"/>
    <w:semiHidden/>
    <w:pPr>
      <w:ind w:left="849" w:hanging="283"/>
    </w:pPr>
  </w:style>
  <w:style w:type="paragraph" w:styleId="Listapunktowana">
    <w:name w:val="List Bullet"/>
    <w:basedOn w:val="Normalny"/>
    <w:autoRedefine/>
    <w:semiHidden/>
    <w:rsid w:val="007F5C8C"/>
    <w:pPr>
      <w:spacing w:line="276" w:lineRule="auto"/>
    </w:pPr>
    <w:rPr>
      <w:rFonts w:asciiTheme="minorHAnsi" w:hAnsiTheme="minorHAnsi" w:cstheme="minorHAnsi"/>
      <w:bCs/>
      <w:sz w:val="22"/>
    </w:rPr>
  </w:style>
  <w:style w:type="paragraph" w:styleId="Listapunktowana2">
    <w:name w:val="List Bullet 2"/>
    <w:basedOn w:val="Normalny"/>
    <w:autoRedefine/>
    <w:semiHidden/>
    <w:pPr>
      <w:numPr>
        <w:numId w:val="3"/>
      </w:numPr>
    </w:pPr>
  </w:style>
  <w:style w:type="paragraph" w:styleId="Lista-kontynuacja">
    <w:name w:val="List Continue"/>
    <w:basedOn w:val="Normalny"/>
    <w:semiHidden/>
    <w:pPr>
      <w:spacing w:after="120"/>
      <w:ind w:left="283"/>
    </w:pPr>
  </w:style>
  <w:style w:type="paragraph" w:styleId="Lista-kontynuacja2">
    <w:name w:val="List Continue 2"/>
    <w:basedOn w:val="Normalny"/>
    <w:semiHidden/>
    <w:pPr>
      <w:spacing w:after="120"/>
      <w:ind w:left="566"/>
    </w:pPr>
  </w:style>
  <w:style w:type="paragraph" w:styleId="Tytu">
    <w:name w:val="Title"/>
    <w:basedOn w:val="Normalny"/>
    <w:qFormat/>
    <w:pPr>
      <w:spacing w:before="240" w:after="60"/>
      <w:jc w:val="center"/>
      <w:outlineLvl w:val="0"/>
    </w:pPr>
    <w:rPr>
      <w:rFonts w:ascii="Arial" w:hAnsi="Arial"/>
      <w:b/>
      <w:kern w:val="28"/>
      <w:sz w:val="32"/>
    </w:rPr>
  </w:style>
  <w:style w:type="paragraph" w:styleId="Podtytu">
    <w:name w:val="Subtitle"/>
    <w:basedOn w:val="Normalny"/>
    <w:qFormat/>
    <w:pPr>
      <w:spacing w:after="60"/>
      <w:jc w:val="center"/>
      <w:outlineLvl w:val="1"/>
    </w:pPr>
    <w:rPr>
      <w:rFonts w:ascii="Arial" w:hAnsi="Arial"/>
    </w:rPr>
  </w:style>
  <w:style w:type="paragraph" w:styleId="Spistreci1">
    <w:name w:val="toc 1"/>
    <w:basedOn w:val="Normalny"/>
    <w:next w:val="Normalny"/>
    <w:autoRedefine/>
    <w:uiPriority w:val="39"/>
    <w:rsid w:val="00A460A7"/>
    <w:pPr>
      <w:tabs>
        <w:tab w:val="clear" w:pos="567"/>
        <w:tab w:val="clear" w:pos="851"/>
        <w:tab w:val="clear" w:pos="1134"/>
        <w:tab w:val="clear" w:pos="1701"/>
        <w:tab w:val="clear" w:pos="2268"/>
        <w:tab w:val="clear" w:pos="2835"/>
        <w:tab w:val="clear" w:pos="3402"/>
        <w:tab w:val="left" w:pos="480"/>
        <w:tab w:val="right" w:leader="dot" w:pos="9062"/>
      </w:tabs>
      <w:spacing w:line="276" w:lineRule="auto"/>
    </w:pPr>
    <w:rPr>
      <w:rFonts w:ascii="Calibri" w:hAnsi="Calibri" w:cs="Calibri"/>
      <w:b/>
      <w:bCs/>
      <w:caps/>
      <w:sz w:val="20"/>
    </w:rPr>
  </w:style>
  <w:style w:type="paragraph" w:styleId="Spistreci2">
    <w:name w:val="toc 2"/>
    <w:basedOn w:val="Normalny"/>
    <w:next w:val="Normalny"/>
    <w:autoRedefine/>
    <w:uiPriority w:val="39"/>
    <w:pPr>
      <w:tabs>
        <w:tab w:val="clear" w:pos="567"/>
        <w:tab w:val="clear" w:pos="851"/>
        <w:tab w:val="clear" w:pos="1134"/>
        <w:tab w:val="clear" w:pos="1701"/>
        <w:tab w:val="clear" w:pos="2268"/>
        <w:tab w:val="clear" w:pos="2835"/>
        <w:tab w:val="clear" w:pos="3402"/>
      </w:tabs>
      <w:ind w:left="240"/>
      <w:jc w:val="left"/>
    </w:pPr>
    <w:rPr>
      <w:rFonts w:ascii="Calibri" w:hAnsi="Calibri" w:cs="Calibri"/>
      <w:smallCaps/>
      <w:sz w:val="20"/>
    </w:rPr>
  </w:style>
  <w:style w:type="paragraph" w:styleId="Spistreci3">
    <w:name w:val="toc 3"/>
    <w:basedOn w:val="Normalny"/>
    <w:next w:val="Normalny"/>
    <w:autoRedefine/>
    <w:uiPriority w:val="39"/>
    <w:pPr>
      <w:tabs>
        <w:tab w:val="clear" w:pos="567"/>
        <w:tab w:val="clear" w:pos="851"/>
        <w:tab w:val="clear" w:pos="1134"/>
        <w:tab w:val="clear" w:pos="1701"/>
        <w:tab w:val="clear" w:pos="2268"/>
        <w:tab w:val="clear" w:pos="2835"/>
        <w:tab w:val="clear" w:pos="3402"/>
      </w:tabs>
      <w:ind w:left="480"/>
      <w:jc w:val="left"/>
    </w:pPr>
    <w:rPr>
      <w:rFonts w:ascii="Calibri" w:hAnsi="Calibri" w:cs="Calibri"/>
      <w:i/>
      <w:iCs/>
      <w:sz w:val="20"/>
    </w:rPr>
  </w:style>
  <w:style w:type="paragraph" w:styleId="Spistreci4">
    <w:name w:val="toc 4"/>
    <w:basedOn w:val="Normalny"/>
    <w:next w:val="Normalny"/>
    <w:autoRedefine/>
    <w:uiPriority w:val="39"/>
    <w:pPr>
      <w:tabs>
        <w:tab w:val="clear" w:pos="567"/>
        <w:tab w:val="clear" w:pos="851"/>
        <w:tab w:val="clear" w:pos="1134"/>
        <w:tab w:val="clear" w:pos="1701"/>
        <w:tab w:val="clear" w:pos="2268"/>
        <w:tab w:val="clear" w:pos="2835"/>
        <w:tab w:val="clear" w:pos="3402"/>
      </w:tabs>
      <w:ind w:left="720"/>
      <w:jc w:val="left"/>
    </w:pPr>
    <w:rPr>
      <w:rFonts w:ascii="Calibri" w:hAnsi="Calibri" w:cs="Calibri"/>
      <w:sz w:val="18"/>
      <w:szCs w:val="18"/>
    </w:rPr>
  </w:style>
  <w:style w:type="paragraph" w:styleId="Spistreci5">
    <w:name w:val="toc 5"/>
    <w:basedOn w:val="Normalny"/>
    <w:next w:val="Normalny"/>
    <w:autoRedefine/>
    <w:uiPriority w:val="39"/>
    <w:pPr>
      <w:tabs>
        <w:tab w:val="clear" w:pos="567"/>
        <w:tab w:val="clear" w:pos="851"/>
        <w:tab w:val="clear" w:pos="1134"/>
        <w:tab w:val="clear" w:pos="1701"/>
        <w:tab w:val="clear" w:pos="2268"/>
        <w:tab w:val="clear" w:pos="2835"/>
        <w:tab w:val="clear" w:pos="3402"/>
      </w:tabs>
      <w:ind w:left="960"/>
      <w:jc w:val="left"/>
    </w:pPr>
    <w:rPr>
      <w:rFonts w:ascii="Calibri" w:hAnsi="Calibri" w:cs="Calibri"/>
      <w:sz w:val="18"/>
      <w:szCs w:val="18"/>
    </w:rPr>
  </w:style>
  <w:style w:type="paragraph" w:styleId="Spistreci6">
    <w:name w:val="toc 6"/>
    <w:basedOn w:val="Normalny"/>
    <w:next w:val="Normalny"/>
    <w:autoRedefine/>
    <w:uiPriority w:val="39"/>
    <w:pPr>
      <w:tabs>
        <w:tab w:val="clear" w:pos="567"/>
        <w:tab w:val="clear" w:pos="851"/>
        <w:tab w:val="clear" w:pos="1134"/>
        <w:tab w:val="clear" w:pos="1701"/>
        <w:tab w:val="clear" w:pos="2268"/>
        <w:tab w:val="clear" w:pos="2835"/>
        <w:tab w:val="clear" w:pos="3402"/>
      </w:tabs>
      <w:ind w:left="1200"/>
      <w:jc w:val="left"/>
    </w:pPr>
    <w:rPr>
      <w:rFonts w:ascii="Calibri" w:hAnsi="Calibri" w:cs="Calibri"/>
      <w:sz w:val="18"/>
      <w:szCs w:val="18"/>
    </w:rPr>
  </w:style>
  <w:style w:type="paragraph" w:styleId="Spistreci7">
    <w:name w:val="toc 7"/>
    <w:basedOn w:val="Normalny"/>
    <w:next w:val="Normalny"/>
    <w:autoRedefine/>
    <w:uiPriority w:val="39"/>
    <w:pPr>
      <w:tabs>
        <w:tab w:val="clear" w:pos="567"/>
        <w:tab w:val="clear" w:pos="851"/>
        <w:tab w:val="clear" w:pos="1134"/>
        <w:tab w:val="clear" w:pos="1701"/>
        <w:tab w:val="clear" w:pos="2268"/>
        <w:tab w:val="clear" w:pos="2835"/>
        <w:tab w:val="clear" w:pos="3402"/>
      </w:tabs>
      <w:ind w:left="1440"/>
      <w:jc w:val="left"/>
    </w:pPr>
    <w:rPr>
      <w:rFonts w:ascii="Calibri" w:hAnsi="Calibri" w:cs="Calibri"/>
      <w:sz w:val="18"/>
      <w:szCs w:val="18"/>
    </w:rPr>
  </w:style>
  <w:style w:type="paragraph" w:styleId="Spistreci8">
    <w:name w:val="toc 8"/>
    <w:basedOn w:val="Normalny"/>
    <w:next w:val="Normalny"/>
    <w:autoRedefine/>
    <w:uiPriority w:val="39"/>
    <w:pPr>
      <w:tabs>
        <w:tab w:val="clear" w:pos="567"/>
        <w:tab w:val="clear" w:pos="851"/>
        <w:tab w:val="clear" w:pos="1134"/>
        <w:tab w:val="clear" w:pos="1701"/>
        <w:tab w:val="clear" w:pos="2268"/>
        <w:tab w:val="clear" w:pos="2835"/>
        <w:tab w:val="clear" w:pos="3402"/>
      </w:tabs>
      <w:ind w:left="1680"/>
      <w:jc w:val="left"/>
    </w:pPr>
    <w:rPr>
      <w:rFonts w:ascii="Calibri" w:hAnsi="Calibri" w:cs="Calibri"/>
      <w:sz w:val="18"/>
      <w:szCs w:val="18"/>
    </w:rPr>
  </w:style>
  <w:style w:type="paragraph" w:styleId="Spistreci9">
    <w:name w:val="toc 9"/>
    <w:basedOn w:val="Normalny"/>
    <w:next w:val="Normalny"/>
    <w:autoRedefine/>
    <w:uiPriority w:val="39"/>
    <w:pPr>
      <w:tabs>
        <w:tab w:val="clear" w:pos="567"/>
        <w:tab w:val="clear" w:pos="851"/>
        <w:tab w:val="clear" w:pos="1134"/>
        <w:tab w:val="clear" w:pos="1701"/>
        <w:tab w:val="clear" w:pos="2268"/>
        <w:tab w:val="clear" w:pos="2835"/>
        <w:tab w:val="clear" w:pos="3402"/>
      </w:tabs>
      <w:ind w:left="1920"/>
      <w:jc w:val="left"/>
    </w:pPr>
    <w:rPr>
      <w:rFonts w:ascii="Calibri" w:hAnsi="Calibri" w:cs="Calibri"/>
      <w:sz w:val="18"/>
      <w:szCs w:val="18"/>
    </w:rPr>
  </w:style>
  <w:style w:type="paragraph" w:customStyle="1" w:styleId="Style3">
    <w:name w:val="Style 3"/>
    <w:basedOn w:val="Normalny"/>
    <w:pPr>
      <w:widowControl w:val="0"/>
      <w:tabs>
        <w:tab w:val="clear" w:pos="567"/>
        <w:tab w:val="clear" w:pos="851"/>
        <w:tab w:val="clear" w:pos="1134"/>
        <w:tab w:val="clear" w:pos="1701"/>
        <w:tab w:val="clear" w:pos="2268"/>
        <w:tab w:val="clear" w:pos="2835"/>
        <w:tab w:val="clear" w:pos="3402"/>
      </w:tabs>
      <w:spacing w:line="240" w:lineRule="auto"/>
      <w:ind w:left="504" w:hanging="504"/>
    </w:pPr>
    <w:rPr>
      <w:noProof/>
      <w:color w:val="000000"/>
      <w:sz w:val="20"/>
    </w:rPr>
  </w:style>
  <w:style w:type="paragraph" w:styleId="Tekstdymka">
    <w:name w:val="Balloon Text"/>
    <w:basedOn w:val="Normalny"/>
    <w:link w:val="TekstdymkaZnak"/>
    <w:uiPriority w:val="99"/>
    <w:semiHidden/>
    <w:unhideWhenUsed/>
    <w:rsid w:val="00991AF9"/>
    <w:pPr>
      <w:spacing w:line="240" w:lineRule="auto"/>
    </w:pPr>
    <w:rPr>
      <w:rFonts w:ascii="Tahoma" w:hAnsi="Tahoma" w:cs="Tahoma"/>
      <w:sz w:val="16"/>
      <w:szCs w:val="16"/>
    </w:rPr>
  </w:style>
  <w:style w:type="character" w:customStyle="1" w:styleId="TekstdymkaZnak">
    <w:name w:val="Tekst dymka Znak"/>
    <w:link w:val="Tekstdymka"/>
    <w:uiPriority w:val="99"/>
    <w:semiHidden/>
    <w:rsid w:val="00991AF9"/>
    <w:rPr>
      <w:rFonts w:ascii="Tahoma" w:hAnsi="Tahoma" w:cs="Tahoma"/>
      <w:sz w:val="16"/>
      <w:szCs w:val="16"/>
      <w:lang w:val="en-US"/>
    </w:rPr>
  </w:style>
  <w:style w:type="character" w:customStyle="1" w:styleId="Nagwek1Znak">
    <w:name w:val="Nagłówek 1 Znak"/>
    <w:aliases w:val="Title 1 Znak,HeadMI 1 Znak"/>
    <w:link w:val="Nagwek1"/>
    <w:rsid w:val="00FB0DBF"/>
    <w:rPr>
      <w:b/>
      <w:caps/>
      <w:kern w:val="28"/>
      <w:sz w:val="28"/>
      <w:lang w:val="en-GB"/>
    </w:rPr>
  </w:style>
  <w:style w:type="character" w:customStyle="1" w:styleId="Nagwek2Znak">
    <w:name w:val="Nagłówek 2 Znak"/>
    <w:aliases w:val="Title 2 Znak"/>
    <w:link w:val="Nagwek2"/>
    <w:rsid w:val="00FB0DBF"/>
    <w:rPr>
      <w:b/>
      <w:sz w:val="24"/>
    </w:rPr>
  </w:style>
  <w:style w:type="character" w:customStyle="1" w:styleId="Nagwek5Znak">
    <w:name w:val="Nagłówek 5 Znak"/>
    <w:link w:val="Nagwek5"/>
    <w:rsid w:val="00FB0DBF"/>
    <w:rPr>
      <w:i/>
      <w:sz w:val="24"/>
    </w:rPr>
  </w:style>
  <w:style w:type="character" w:customStyle="1" w:styleId="NagwekZnak">
    <w:name w:val="Nagłówek Znak"/>
    <w:link w:val="Nagwek"/>
    <w:semiHidden/>
    <w:rsid w:val="00FB0DBF"/>
    <w:rPr>
      <w:rFonts w:ascii="Arial" w:hAnsi="Arial"/>
      <w:i/>
      <w:lang w:val="en-US"/>
    </w:rPr>
  </w:style>
  <w:style w:type="character" w:customStyle="1" w:styleId="TekstpodstawowyZnak">
    <w:name w:val="Tekst podstawowy Znak"/>
    <w:link w:val="Tekstpodstawowy"/>
    <w:semiHidden/>
    <w:rsid w:val="00FB0DBF"/>
    <w:rPr>
      <w:sz w:val="24"/>
    </w:rPr>
  </w:style>
  <w:style w:type="character" w:customStyle="1" w:styleId="TekstpodstawowywcityZnak">
    <w:name w:val="Tekst podstawowy wcięty Znak"/>
    <w:link w:val="Tekstpodstawowywcity"/>
    <w:semiHidden/>
    <w:rsid w:val="00FB0DBF"/>
    <w:rPr>
      <w:sz w:val="24"/>
      <w:lang w:val="en-US"/>
    </w:rPr>
  </w:style>
  <w:style w:type="character" w:customStyle="1" w:styleId="Tekstpodstawowy2Znak">
    <w:name w:val="Tekst podstawowy 2 Znak"/>
    <w:link w:val="Tekstpodstawowy2"/>
    <w:semiHidden/>
    <w:rsid w:val="00FB0DBF"/>
    <w:rPr>
      <w:sz w:val="24"/>
    </w:rPr>
  </w:style>
  <w:style w:type="character" w:customStyle="1" w:styleId="ZwrotgrzecznociowyZnak">
    <w:name w:val="Zwrot grzecznościowy Znak"/>
    <w:link w:val="Zwrotgrzecznociowy"/>
    <w:semiHidden/>
    <w:rsid w:val="00FB0DBF"/>
    <w:rPr>
      <w:sz w:val="24"/>
    </w:rPr>
  </w:style>
  <w:style w:type="paragraph" w:styleId="Akapitzlist">
    <w:name w:val="List Paragraph"/>
    <w:basedOn w:val="Normalny"/>
    <w:uiPriority w:val="34"/>
    <w:qFormat/>
    <w:rsid w:val="000900EC"/>
    <w:pPr>
      <w:ind w:left="720"/>
      <w:contextualSpacing/>
    </w:pPr>
  </w:style>
  <w:style w:type="character" w:styleId="Hipercze">
    <w:name w:val="Hyperlink"/>
    <w:basedOn w:val="Domylnaczcionkaakapitu"/>
    <w:uiPriority w:val="99"/>
    <w:semiHidden/>
    <w:unhideWhenUsed/>
    <w:rsid w:val="00586EF9"/>
    <w:rPr>
      <w:color w:val="0000FF"/>
      <w:u w:val="single"/>
    </w:rPr>
  </w:style>
  <w:style w:type="paragraph" w:customStyle="1" w:styleId="Standardowy1">
    <w:name w:val="Standardowy1"/>
    <w:basedOn w:val="Normalny"/>
    <w:rsid w:val="001D000E"/>
    <w:pPr>
      <w:tabs>
        <w:tab w:val="clear" w:pos="567"/>
        <w:tab w:val="clear" w:pos="851"/>
        <w:tab w:val="clear" w:pos="1134"/>
        <w:tab w:val="clear" w:pos="1701"/>
        <w:tab w:val="clear" w:pos="2268"/>
        <w:tab w:val="clear" w:pos="2835"/>
        <w:tab w:val="clear" w:pos="3402"/>
      </w:tabs>
      <w:spacing w:before="120" w:line="360" w:lineRule="auto"/>
      <w:ind w:firstLine="709"/>
    </w:pPr>
  </w:style>
  <w:style w:type="paragraph" w:customStyle="1" w:styleId="Tekstpodstawowywcity31">
    <w:name w:val="Tekst podstawowy wcięty 31"/>
    <w:basedOn w:val="Normalny"/>
    <w:rsid w:val="00077EDA"/>
    <w:pPr>
      <w:tabs>
        <w:tab w:val="clear" w:pos="567"/>
        <w:tab w:val="clear" w:pos="851"/>
        <w:tab w:val="clear" w:pos="1134"/>
        <w:tab w:val="clear" w:pos="1701"/>
        <w:tab w:val="clear" w:pos="2268"/>
        <w:tab w:val="clear" w:pos="2835"/>
        <w:tab w:val="clear" w:pos="3402"/>
      </w:tabs>
      <w:overflowPunct w:val="0"/>
      <w:autoSpaceDE w:val="0"/>
      <w:autoSpaceDN w:val="0"/>
      <w:adjustRightInd w:val="0"/>
      <w:spacing w:line="240" w:lineRule="auto"/>
      <w:ind w:firstLine="360"/>
      <w:textAlignment w:val="baseline"/>
    </w:pPr>
  </w:style>
  <w:style w:type="table" w:styleId="Tabela-Siatka">
    <w:name w:val="Table Grid"/>
    <w:basedOn w:val="Standardowy"/>
    <w:rsid w:val="0061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97EE4"/>
    <w:rPr>
      <w:color w:val="808080"/>
    </w:rPr>
  </w:style>
  <w:style w:type="character" w:customStyle="1" w:styleId="fontstyle01">
    <w:name w:val="fontstyle01"/>
    <w:basedOn w:val="Domylnaczcionkaakapitu"/>
    <w:rsid w:val="007E36F7"/>
    <w:rPr>
      <w:rFonts w:ascii="Times-Roman" w:hAnsi="Times-Roman" w:hint="default"/>
      <w:b w:val="0"/>
      <w:bCs w:val="0"/>
      <w:i w:val="0"/>
      <w:iCs w:val="0"/>
      <w:color w:val="000000"/>
      <w:sz w:val="20"/>
      <w:szCs w:val="20"/>
    </w:rPr>
  </w:style>
  <w:style w:type="character" w:customStyle="1" w:styleId="fontstyle21">
    <w:name w:val="fontstyle21"/>
    <w:basedOn w:val="Domylnaczcionkaakapitu"/>
    <w:rsid w:val="007E36F7"/>
    <w:rPr>
      <w:rFonts w:ascii="TimesNewRoman" w:hAnsi="TimesNewRoman" w:hint="default"/>
      <w:b w:val="0"/>
      <w:bCs w:val="0"/>
      <w:i w:val="0"/>
      <w:iCs w:val="0"/>
      <w:color w:val="000000"/>
      <w:sz w:val="20"/>
      <w:szCs w:val="20"/>
    </w:rPr>
  </w:style>
  <w:style w:type="character" w:customStyle="1" w:styleId="fontstyle31">
    <w:name w:val="fontstyle31"/>
    <w:basedOn w:val="Domylnaczcionkaakapitu"/>
    <w:rsid w:val="007C0B5A"/>
    <w:rPr>
      <w:rFonts w:ascii="Symbol" w:hAnsi="Symbol" w:hint="default"/>
      <w:b w:val="0"/>
      <w:bCs w:val="0"/>
      <w:i w:val="0"/>
      <w:iCs w:val="0"/>
      <w:color w:val="000000"/>
      <w:sz w:val="20"/>
      <w:szCs w:val="20"/>
    </w:rPr>
  </w:style>
  <w:style w:type="character" w:customStyle="1" w:styleId="fontstyle41">
    <w:name w:val="fontstyle41"/>
    <w:basedOn w:val="Domylnaczcionkaakapitu"/>
    <w:rsid w:val="006F7F30"/>
    <w:rPr>
      <w:rFonts w:ascii="Times-Bold" w:hAnsi="Times-Bold" w:hint="default"/>
      <w:b/>
      <w:bCs/>
      <w:i w:val="0"/>
      <w:iCs w:val="0"/>
      <w:color w:val="000000"/>
      <w:sz w:val="20"/>
      <w:szCs w:val="20"/>
    </w:rPr>
  </w:style>
  <w:style w:type="character" w:customStyle="1" w:styleId="fontstyle51">
    <w:name w:val="fontstyle51"/>
    <w:basedOn w:val="Domylnaczcionkaakapitu"/>
    <w:rsid w:val="006F7F30"/>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1200">
      <w:bodyDiv w:val="1"/>
      <w:marLeft w:val="0"/>
      <w:marRight w:val="0"/>
      <w:marTop w:val="0"/>
      <w:marBottom w:val="0"/>
      <w:divBdr>
        <w:top w:val="none" w:sz="0" w:space="0" w:color="auto"/>
        <w:left w:val="none" w:sz="0" w:space="0" w:color="auto"/>
        <w:bottom w:val="none" w:sz="0" w:space="0" w:color="auto"/>
        <w:right w:val="none" w:sz="0" w:space="0" w:color="auto"/>
      </w:divBdr>
    </w:div>
    <w:div w:id="403453021">
      <w:bodyDiv w:val="1"/>
      <w:marLeft w:val="0"/>
      <w:marRight w:val="0"/>
      <w:marTop w:val="0"/>
      <w:marBottom w:val="0"/>
      <w:divBdr>
        <w:top w:val="none" w:sz="0" w:space="0" w:color="auto"/>
        <w:left w:val="none" w:sz="0" w:space="0" w:color="auto"/>
        <w:bottom w:val="none" w:sz="0" w:space="0" w:color="auto"/>
        <w:right w:val="none" w:sz="0" w:space="0" w:color="auto"/>
      </w:divBdr>
    </w:div>
    <w:div w:id="565722301">
      <w:bodyDiv w:val="1"/>
      <w:marLeft w:val="0"/>
      <w:marRight w:val="0"/>
      <w:marTop w:val="0"/>
      <w:marBottom w:val="0"/>
      <w:divBdr>
        <w:top w:val="none" w:sz="0" w:space="0" w:color="auto"/>
        <w:left w:val="none" w:sz="0" w:space="0" w:color="auto"/>
        <w:bottom w:val="none" w:sz="0" w:space="0" w:color="auto"/>
        <w:right w:val="none" w:sz="0" w:space="0" w:color="auto"/>
      </w:divBdr>
    </w:div>
    <w:div w:id="919028094">
      <w:bodyDiv w:val="1"/>
      <w:marLeft w:val="0"/>
      <w:marRight w:val="0"/>
      <w:marTop w:val="0"/>
      <w:marBottom w:val="0"/>
      <w:divBdr>
        <w:top w:val="none" w:sz="0" w:space="0" w:color="auto"/>
        <w:left w:val="none" w:sz="0" w:space="0" w:color="auto"/>
        <w:bottom w:val="none" w:sz="0" w:space="0" w:color="auto"/>
        <w:right w:val="none" w:sz="0" w:space="0" w:color="auto"/>
      </w:divBdr>
    </w:div>
    <w:div w:id="1076854665">
      <w:bodyDiv w:val="1"/>
      <w:marLeft w:val="0"/>
      <w:marRight w:val="0"/>
      <w:marTop w:val="0"/>
      <w:marBottom w:val="0"/>
      <w:divBdr>
        <w:top w:val="none" w:sz="0" w:space="0" w:color="auto"/>
        <w:left w:val="none" w:sz="0" w:space="0" w:color="auto"/>
        <w:bottom w:val="none" w:sz="0" w:space="0" w:color="auto"/>
        <w:right w:val="none" w:sz="0" w:space="0" w:color="auto"/>
      </w:divBdr>
    </w:div>
    <w:div w:id="1421220494">
      <w:bodyDiv w:val="1"/>
      <w:marLeft w:val="0"/>
      <w:marRight w:val="0"/>
      <w:marTop w:val="0"/>
      <w:marBottom w:val="0"/>
      <w:divBdr>
        <w:top w:val="none" w:sz="0" w:space="0" w:color="auto"/>
        <w:left w:val="none" w:sz="0" w:space="0" w:color="auto"/>
        <w:bottom w:val="none" w:sz="0" w:space="0" w:color="auto"/>
        <w:right w:val="none" w:sz="0" w:space="0" w:color="auto"/>
      </w:divBdr>
    </w:div>
    <w:div w:id="1603107567">
      <w:bodyDiv w:val="1"/>
      <w:marLeft w:val="0"/>
      <w:marRight w:val="0"/>
      <w:marTop w:val="0"/>
      <w:marBottom w:val="0"/>
      <w:divBdr>
        <w:top w:val="none" w:sz="0" w:space="0" w:color="auto"/>
        <w:left w:val="none" w:sz="0" w:space="0" w:color="auto"/>
        <w:bottom w:val="none" w:sz="0" w:space="0" w:color="auto"/>
        <w:right w:val="none" w:sz="0" w:space="0" w:color="auto"/>
      </w:divBdr>
    </w:div>
    <w:div w:id="1884947844">
      <w:bodyDiv w:val="1"/>
      <w:marLeft w:val="0"/>
      <w:marRight w:val="0"/>
      <w:marTop w:val="0"/>
      <w:marBottom w:val="0"/>
      <w:divBdr>
        <w:top w:val="none" w:sz="0" w:space="0" w:color="auto"/>
        <w:left w:val="none" w:sz="0" w:space="0" w:color="auto"/>
        <w:bottom w:val="none" w:sz="0" w:space="0" w:color="auto"/>
        <w:right w:val="none" w:sz="0" w:space="0" w:color="auto"/>
      </w:divBdr>
    </w:div>
    <w:div w:id="20127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v.enem.pl/pl/4533100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pl/453320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v.enem.pl/pl/45331000-6" TargetMode="External"/><Relationship Id="rId4" Type="http://schemas.openxmlformats.org/officeDocument/2006/relationships/settings" Target="settings.xml"/><Relationship Id="rId9" Type="http://schemas.openxmlformats.org/officeDocument/2006/relationships/hyperlink" Target="http://www.cpv.enem.pl/pl/45330000-9"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30BF-1470-4B50-A0CA-EA029FE6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44</Pages>
  <Words>15166</Words>
  <Characters>90996</Characters>
  <Application>Microsoft Office Word</Application>
  <DocSecurity>0</DocSecurity>
  <Lines>758</Lines>
  <Paragraphs>211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SST</vt:lpstr>
      <vt:lpstr>SST</vt:lpstr>
    </vt:vector>
  </TitlesOfParts>
  <Company>UP</Company>
  <LinksUpToDate>false</LinksUpToDate>
  <CharactersWithSpaces>105951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dc:title>
  <dc:creator>Jarosław Waszek</dc:creator>
  <cp:lastModifiedBy>AMG-PROJEKT Marcin Maik</cp:lastModifiedBy>
  <cp:revision>267</cp:revision>
  <cp:lastPrinted>2016-04-19T20:24:00Z</cp:lastPrinted>
  <dcterms:created xsi:type="dcterms:W3CDTF">2019-07-07T20:45:00Z</dcterms:created>
  <dcterms:modified xsi:type="dcterms:W3CDTF">2020-05-03T08:45:00Z</dcterms:modified>
</cp:coreProperties>
</file>